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72027" w14:textId="77777777" w:rsidR="00302D6E" w:rsidRPr="00712BC8" w:rsidRDefault="00302D6E" w:rsidP="00553164">
      <w:pPr>
        <w:keepNext/>
        <w:keepLines/>
        <w:spacing w:after="0" w:line="240" w:lineRule="auto"/>
        <w:ind w:right="1274"/>
        <w:jc w:val="both"/>
        <w:rPr>
          <w:rFonts w:ascii="Tahoma" w:eastAsia="Times New Roman" w:hAnsi="Tahoma" w:cs="Tahoma"/>
          <w:b/>
          <w:lang w:eastAsia="sl-SI"/>
        </w:rPr>
      </w:pPr>
    </w:p>
    <w:p w14:paraId="09096112" w14:textId="77777777" w:rsidR="00302D6E" w:rsidRPr="00712BC8" w:rsidRDefault="00302D6E" w:rsidP="00553164">
      <w:pPr>
        <w:keepNext/>
        <w:keepLines/>
        <w:spacing w:after="0" w:line="240" w:lineRule="auto"/>
        <w:ind w:right="1274"/>
        <w:jc w:val="both"/>
        <w:rPr>
          <w:rFonts w:ascii="Tahoma" w:eastAsia="Times New Roman" w:hAnsi="Tahoma" w:cs="Tahoma"/>
          <w:b/>
          <w:lang w:eastAsia="sl-SI"/>
        </w:rPr>
      </w:pPr>
    </w:p>
    <w:p w14:paraId="47DDAE67" w14:textId="77777777" w:rsidR="00302D6E" w:rsidRPr="00712BC8" w:rsidRDefault="00302D6E" w:rsidP="0055316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1E788E78" w14:textId="77777777" w:rsidR="00302D6E" w:rsidRPr="00712BC8" w:rsidRDefault="00302D6E" w:rsidP="00553164">
      <w:pPr>
        <w:keepNext/>
        <w:keepLines/>
        <w:spacing w:after="0" w:line="240" w:lineRule="auto"/>
        <w:jc w:val="both"/>
        <w:rPr>
          <w:rFonts w:ascii="Tahoma" w:eastAsia="Times New Roman" w:hAnsi="Tahoma" w:cs="Tahoma"/>
          <w:b/>
          <w:lang w:eastAsia="sl-SI"/>
        </w:rPr>
      </w:pPr>
    </w:p>
    <w:p w14:paraId="11FE5E66" w14:textId="77777777" w:rsidR="00712BC8" w:rsidRDefault="00AE1CE7" w:rsidP="0055316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6678297F" w14:textId="77777777" w:rsidR="00712BC8" w:rsidRPr="00712BC8" w:rsidRDefault="00DE5313"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2ADCE10D" w14:textId="77777777" w:rsidR="00C84B75" w:rsidRPr="00712BC8" w:rsidRDefault="00712BC8"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6B2897C" w14:textId="77777777" w:rsidR="00712BC8" w:rsidRPr="00712BC8" w:rsidRDefault="00712BC8" w:rsidP="00553164">
      <w:pPr>
        <w:keepNext/>
        <w:keepLines/>
        <w:spacing w:after="0" w:line="240" w:lineRule="auto"/>
        <w:jc w:val="both"/>
        <w:rPr>
          <w:rFonts w:ascii="Tahoma" w:eastAsia="Times New Roman" w:hAnsi="Tahoma" w:cs="Tahoma"/>
          <w:b/>
          <w:lang w:eastAsia="sl-SI"/>
        </w:rPr>
      </w:pPr>
    </w:p>
    <w:p w14:paraId="3A514B1D" w14:textId="77777777" w:rsidR="00C84B75" w:rsidRPr="00712BC8" w:rsidRDefault="00C84B75" w:rsidP="0055316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BBB751F" w14:textId="77777777" w:rsidR="00C84B75" w:rsidRPr="00712BC8" w:rsidRDefault="00C84B75" w:rsidP="00553164">
      <w:pPr>
        <w:keepNext/>
        <w:keepLines/>
        <w:spacing w:after="0" w:line="240" w:lineRule="auto"/>
        <w:jc w:val="both"/>
        <w:rPr>
          <w:rFonts w:ascii="Tahoma" w:eastAsia="Times New Roman" w:hAnsi="Tahoma" w:cs="Tahoma"/>
          <w:lang w:eastAsia="sl-SI"/>
        </w:rPr>
      </w:pPr>
    </w:p>
    <w:p w14:paraId="4188FB15" w14:textId="77777777" w:rsidR="00C84B75" w:rsidRPr="00712BC8" w:rsidRDefault="00C84B75" w:rsidP="0055316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F151FC8" w14:textId="77777777" w:rsidR="00C84B75" w:rsidRPr="00712BC8" w:rsidRDefault="00C84B75"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28711C9D" w14:textId="77777777" w:rsidR="00C84B75" w:rsidRPr="00712BC8" w:rsidRDefault="00C84B75"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6638E87" w14:textId="77777777" w:rsidR="00C84B75" w:rsidRPr="00712BC8" w:rsidRDefault="00C84B75" w:rsidP="00553164">
      <w:pPr>
        <w:keepNext/>
        <w:keepLines/>
        <w:spacing w:after="0" w:line="240" w:lineRule="auto"/>
        <w:jc w:val="both"/>
        <w:rPr>
          <w:rFonts w:ascii="Tahoma" w:eastAsia="Times New Roman" w:hAnsi="Tahoma" w:cs="Tahoma"/>
          <w:lang w:eastAsia="sl-SI"/>
        </w:rPr>
      </w:pPr>
    </w:p>
    <w:p w14:paraId="045F7C35" w14:textId="77777777" w:rsidR="00C84B75" w:rsidRPr="00712BC8" w:rsidRDefault="00C84B75" w:rsidP="00553164">
      <w:pPr>
        <w:keepNext/>
        <w:keepLines/>
        <w:spacing w:after="0" w:line="240" w:lineRule="auto"/>
        <w:jc w:val="both"/>
        <w:rPr>
          <w:rFonts w:ascii="Tahoma" w:eastAsia="Times New Roman" w:hAnsi="Tahoma" w:cs="Tahoma"/>
          <w:lang w:eastAsia="sl-SI"/>
        </w:rPr>
      </w:pPr>
    </w:p>
    <w:p w14:paraId="5E2CA258" w14:textId="2F158BA8" w:rsidR="00302D6E" w:rsidRPr="00712BC8" w:rsidRDefault="00C84B75"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B129A2">
        <w:rPr>
          <w:rFonts w:ascii="Tahoma" w:eastAsia="Times New Roman" w:hAnsi="Tahoma" w:cs="Tahoma"/>
          <w:b/>
          <w:noProof/>
          <w:lang w:eastAsia="sl-SI"/>
        </w:rPr>
        <w:t>JPE-SPV-21/24</w:t>
      </w:r>
      <w:r w:rsidR="00C04B74">
        <w:rPr>
          <w:rFonts w:ascii="Tahoma" w:eastAsia="Times New Roman" w:hAnsi="Tahoma" w:cs="Tahoma"/>
          <w:b/>
          <w:noProof/>
          <w:lang w:eastAsia="sl-SI"/>
        </w:rPr>
        <w:t xml:space="preserve"> </w:t>
      </w:r>
    </w:p>
    <w:p w14:paraId="715CE06F" w14:textId="25B86014" w:rsidR="00AA0A83" w:rsidRPr="00712BC8" w:rsidRDefault="00AA0A83" w:rsidP="00553164">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B129A2" w:rsidRPr="00B129A2">
        <w:rPr>
          <w:rFonts w:ascii="Tahoma" w:eastAsia="Times New Roman" w:hAnsi="Tahoma" w:cs="Tahoma"/>
          <w:lang w:eastAsia="sl-SI"/>
        </w:rPr>
        <w:t>JHL-216-006/2024</w:t>
      </w:r>
    </w:p>
    <w:p w14:paraId="131AF3B2" w14:textId="77777777" w:rsidR="00B82C7A" w:rsidRPr="00712BC8" w:rsidRDefault="00B82C7A" w:rsidP="00553164">
      <w:pPr>
        <w:keepNext/>
        <w:keepLines/>
        <w:spacing w:after="0" w:line="240" w:lineRule="auto"/>
        <w:jc w:val="both"/>
        <w:rPr>
          <w:rFonts w:ascii="Tahoma" w:eastAsia="Times New Roman" w:hAnsi="Tahoma" w:cs="Tahoma"/>
          <w:lang w:eastAsia="sl-SI"/>
        </w:rPr>
      </w:pPr>
    </w:p>
    <w:p w14:paraId="0C03A066" w14:textId="77777777" w:rsidR="00B82C7A" w:rsidRPr="00712BC8" w:rsidRDefault="00B82C7A" w:rsidP="00553164">
      <w:pPr>
        <w:keepNext/>
        <w:keepLines/>
        <w:spacing w:after="0" w:line="240" w:lineRule="auto"/>
        <w:jc w:val="both"/>
        <w:rPr>
          <w:rFonts w:ascii="Tahoma" w:eastAsia="Times New Roman" w:hAnsi="Tahoma" w:cs="Tahoma"/>
          <w:lang w:eastAsia="sl-SI"/>
        </w:rPr>
      </w:pPr>
    </w:p>
    <w:p w14:paraId="022D2D65" w14:textId="77777777" w:rsidR="00B82C7A" w:rsidRPr="00712BC8" w:rsidRDefault="00B82C7A" w:rsidP="00553164">
      <w:pPr>
        <w:keepNext/>
        <w:keepLines/>
        <w:spacing w:after="0" w:line="240" w:lineRule="auto"/>
        <w:jc w:val="both"/>
        <w:rPr>
          <w:rFonts w:ascii="Tahoma" w:eastAsia="Times New Roman" w:hAnsi="Tahoma" w:cs="Tahoma"/>
          <w:lang w:eastAsia="sl-SI"/>
        </w:rPr>
      </w:pPr>
    </w:p>
    <w:p w14:paraId="1A3321FB" w14:textId="77777777" w:rsidR="00B82C7A" w:rsidRPr="00712BC8" w:rsidRDefault="00B82C7A" w:rsidP="0055316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69839EE1" w14:textId="77777777" w:rsidTr="00C84B75">
        <w:trPr>
          <w:trHeight w:val="851"/>
        </w:trPr>
        <w:tc>
          <w:tcPr>
            <w:tcW w:w="7094" w:type="dxa"/>
            <w:shd w:val="pct12" w:color="auto" w:fill="FFFFFF"/>
            <w:vAlign w:val="center"/>
          </w:tcPr>
          <w:p w14:paraId="36AB6D0F" w14:textId="77777777" w:rsidR="00302D6E" w:rsidRPr="00712BC8" w:rsidRDefault="00302D6E" w:rsidP="0055316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7973140C" w14:textId="77777777" w:rsidR="00302D6E" w:rsidRPr="00712BC8" w:rsidRDefault="00302D6E" w:rsidP="00553164">
      <w:pPr>
        <w:keepNext/>
        <w:keepLines/>
        <w:spacing w:after="0" w:line="240" w:lineRule="auto"/>
        <w:ind w:right="-284"/>
        <w:jc w:val="center"/>
        <w:rPr>
          <w:rFonts w:ascii="Tahoma" w:eastAsia="Times New Roman" w:hAnsi="Tahoma" w:cs="Tahoma"/>
          <w:b/>
          <w:lang w:eastAsia="sl-SI"/>
        </w:rPr>
      </w:pPr>
    </w:p>
    <w:p w14:paraId="4ED5094B" w14:textId="77777777" w:rsidR="00302D6E" w:rsidRPr="00C04B74" w:rsidRDefault="00302D6E" w:rsidP="00553164">
      <w:pPr>
        <w:keepNext/>
        <w:keepLines/>
        <w:spacing w:after="0" w:line="240" w:lineRule="auto"/>
        <w:ind w:right="-284"/>
        <w:jc w:val="center"/>
        <w:rPr>
          <w:rFonts w:ascii="Tahoma" w:eastAsia="Times New Roman" w:hAnsi="Tahoma" w:cs="Tahoma"/>
          <w:b/>
          <w:lang w:eastAsia="sl-SI"/>
        </w:rPr>
      </w:pPr>
    </w:p>
    <w:p w14:paraId="5DD262AD" w14:textId="77777777" w:rsidR="00345668" w:rsidRPr="00E00D22" w:rsidRDefault="00345668" w:rsidP="00553164">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6B207E48" w14:textId="77777777" w:rsidR="00B6119F" w:rsidRPr="00712BC8" w:rsidRDefault="00B6119F" w:rsidP="0055316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8997E86" w14:textId="77777777" w:rsidR="00B6119F" w:rsidRPr="00712BC8" w:rsidRDefault="00B6119F" w:rsidP="00553164">
      <w:pPr>
        <w:keepNext/>
        <w:keepLines/>
        <w:spacing w:after="0" w:line="240" w:lineRule="auto"/>
        <w:ind w:right="424"/>
        <w:jc w:val="center"/>
        <w:rPr>
          <w:rFonts w:ascii="Tahoma" w:eastAsia="Times New Roman" w:hAnsi="Tahoma" w:cs="Tahoma"/>
          <w:b/>
          <w:color w:val="000000"/>
          <w:lang w:eastAsia="sl-SI"/>
        </w:rPr>
      </w:pPr>
    </w:p>
    <w:p w14:paraId="1397C9F4" w14:textId="581692C2" w:rsidR="00302D6E" w:rsidRPr="00DE5313" w:rsidRDefault="00B129A2" w:rsidP="00553164">
      <w:pPr>
        <w:keepNext/>
        <w:keepLines/>
        <w:spacing w:after="0" w:line="240" w:lineRule="auto"/>
        <w:ind w:right="424" w:firstLine="709"/>
        <w:jc w:val="center"/>
        <w:rPr>
          <w:rFonts w:ascii="Tahoma" w:eastAsia="Times New Roman" w:hAnsi="Tahoma" w:cs="Tahoma"/>
          <w:b/>
          <w:sz w:val="28"/>
          <w:lang w:eastAsia="sl-SI"/>
        </w:rPr>
      </w:pPr>
      <w:r>
        <w:rPr>
          <w:rFonts w:ascii="Tahoma" w:eastAsia="Times New Roman" w:hAnsi="Tahoma" w:cs="Tahoma"/>
          <w:b/>
          <w:color w:val="000000"/>
          <w:sz w:val="28"/>
          <w:lang w:eastAsia="sl-SI"/>
        </w:rPr>
        <w:t>Dobava nadomestnih delov in servis opreme AUMA</w:t>
      </w:r>
    </w:p>
    <w:bookmarkEnd w:id="0"/>
    <w:bookmarkEnd w:id="1"/>
    <w:p w14:paraId="412B3F00" w14:textId="77777777" w:rsidR="00302D6E" w:rsidRPr="00712BC8" w:rsidRDefault="00302D6E" w:rsidP="00553164">
      <w:pPr>
        <w:keepNext/>
        <w:keepLines/>
        <w:spacing w:after="0" w:line="240" w:lineRule="auto"/>
        <w:ind w:right="424"/>
        <w:jc w:val="center"/>
        <w:rPr>
          <w:rFonts w:ascii="Tahoma" w:eastAsia="Times New Roman" w:hAnsi="Tahoma" w:cs="Tahoma"/>
          <w:b/>
          <w:lang w:eastAsia="sl-SI"/>
        </w:rPr>
      </w:pPr>
    </w:p>
    <w:p w14:paraId="331CC708" w14:textId="77777777" w:rsidR="00302D6E" w:rsidRPr="00712BC8" w:rsidRDefault="00302D6E" w:rsidP="00553164">
      <w:pPr>
        <w:keepNext/>
        <w:keepLines/>
        <w:spacing w:after="0" w:line="240" w:lineRule="auto"/>
        <w:ind w:right="424"/>
        <w:jc w:val="center"/>
        <w:rPr>
          <w:rFonts w:ascii="Tahoma" w:eastAsia="Times New Roman" w:hAnsi="Tahoma" w:cs="Tahoma"/>
          <w:b/>
          <w:lang w:eastAsia="sl-SI"/>
        </w:rPr>
      </w:pPr>
    </w:p>
    <w:p w14:paraId="720C4430" w14:textId="77777777" w:rsidR="00302D6E" w:rsidRPr="00712BC8" w:rsidRDefault="00302D6E" w:rsidP="00553164">
      <w:pPr>
        <w:keepNext/>
        <w:keepLines/>
        <w:spacing w:after="0" w:line="240" w:lineRule="auto"/>
        <w:ind w:right="424"/>
        <w:jc w:val="center"/>
        <w:rPr>
          <w:rFonts w:ascii="Tahoma" w:eastAsia="Times New Roman" w:hAnsi="Tahoma" w:cs="Tahoma"/>
          <w:b/>
          <w:lang w:eastAsia="sl-SI"/>
        </w:rPr>
      </w:pPr>
    </w:p>
    <w:p w14:paraId="5BA0CDD0" w14:textId="77777777" w:rsidR="0031663C" w:rsidRPr="00712BC8" w:rsidRDefault="0031663C" w:rsidP="00553164">
      <w:pPr>
        <w:keepNext/>
        <w:keepLines/>
        <w:spacing w:after="0" w:line="240" w:lineRule="auto"/>
        <w:ind w:right="424"/>
        <w:jc w:val="center"/>
        <w:rPr>
          <w:rFonts w:ascii="Tahoma" w:eastAsia="Times New Roman" w:hAnsi="Tahoma" w:cs="Tahoma"/>
          <w:noProof/>
          <w:lang w:eastAsia="sl-SI"/>
        </w:rPr>
      </w:pPr>
    </w:p>
    <w:p w14:paraId="43047F73" w14:textId="77777777" w:rsidR="00302D6E" w:rsidRPr="00712BC8" w:rsidRDefault="00302D6E" w:rsidP="00553164">
      <w:pPr>
        <w:keepNext/>
        <w:keepLines/>
        <w:spacing w:after="0" w:line="240" w:lineRule="auto"/>
        <w:ind w:right="424"/>
        <w:jc w:val="center"/>
        <w:rPr>
          <w:rFonts w:ascii="Tahoma" w:eastAsia="Times New Roman" w:hAnsi="Tahoma" w:cs="Tahoma"/>
          <w:noProof/>
          <w:lang w:eastAsia="sl-SI"/>
        </w:rPr>
      </w:pPr>
    </w:p>
    <w:p w14:paraId="1E9A4548" w14:textId="77777777" w:rsidR="00302D6E" w:rsidRPr="00712BC8" w:rsidRDefault="00302D6E" w:rsidP="00553164">
      <w:pPr>
        <w:keepNext/>
        <w:keepLines/>
        <w:spacing w:after="0" w:line="240" w:lineRule="auto"/>
        <w:ind w:right="424"/>
        <w:jc w:val="center"/>
        <w:rPr>
          <w:rFonts w:ascii="Tahoma" w:eastAsia="Times New Roman" w:hAnsi="Tahoma" w:cs="Tahoma"/>
          <w:noProof/>
          <w:lang w:eastAsia="sl-SI"/>
        </w:rPr>
      </w:pPr>
    </w:p>
    <w:p w14:paraId="1F60A137" w14:textId="70C9934D" w:rsidR="00DC663E" w:rsidRDefault="00B6119F" w:rsidP="00553164">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B129A2">
        <w:rPr>
          <w:rFonts w:ascii="Tahoma" w:eastAsia="Times New Roman" w:hAnsi="Tahoma" w:cs="Tahoma"/>
          <w:noProof/>
          <w:lang w:eastAsia="sl-SI"/>
        </w:rPr>
        <w:t>februar</w:t>
      </w:r>
      <w:bookmarkStart w:id="2" w:name="_Toc178483388"/>
      <w:r w:rsidR="007E5EC8">
        <w:rPr>
          <w:rFonts w:ascii="Tahoma" w:eastAsia="Times New Roman" w:hAnsi="Tahoma" w:cs="Tahoma"/>
          <w:noProof/>
          <w:lang w:eastAsia="sl-SI"/>
        </w:rPr>
        <w:t xml:space="preserve"> 202</w:t>
      </w:r>
      <w:r w:rsidR="00B129A2">
        <w:rPr>
          <w:rFonts w:ascii="Tahoma" w:eastAsia="Times New Roman" w:hAnsi="Tahoma" w:cs="Tahoma"/>
          <w:noProof/>
          <w:lang w:eastAsia="sl-SI"/>
        </w:rPr>
        <w:t>4</w:t>
      </w:r>
    </w:p>
    <w:p w14:paraId="59158E73" w14:textId="77777777" w:rsidR="00DC663E" w:rsidRDefault="00DC663E" w:rsidP="00553164">
      <w:pPr>
        <w:keepNext/>
        <w:keepLines/>
        <w:tabs>
          <w:tab w:val="left" w:pos="567"/>
        </w:tabs>
        <w:spacing w:after="0" w:line="240" w:lineRule="auto"/>
        <w:jc w:val="both"/>
        <w:rPr>
          <w:rFonts w:ascii="Tahoma" w:eastAsia="Times New Roman" w:hAnsi="Tahoma" w:cs="Tahoma"/>
          <w:noProof/>
          <w:lang w:eastAsia="sl-SI"/>
        </w:rPr>
      </w:pPr>
    </w:p>
    <w:p w14:paraId="2B06B8F5" w14:textId="77777777" w:rsidR="00302D6E" w:rsidRPr="00712BC8" w:rsidRDefault="00302D6E" w:rsidP="0055316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3BF2470D" w14:textId="77777777" w:rsidR="00302D6E" w:rsidRPr="00712BC8" w:rsidRDefault="00302D6E" w:rsidP="0055316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589C9277"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09ABC9C8" w14:textId="3120D10C" w:rsidR="00302D6E" w:rsidRPr="00712BC8" w:rsidRDefault="00302D6E"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B129A2">
        <w:rPr>
          <w:rFonts w:ascii="Tahoma" w:eastAsia="Times New Roman" w:hAnsi="Tahoma" w:cs="Tahoma"/>
          <w:lang w:eastAsia="sl-SI"/>
        </w:rPr>
        <w:t>JPE-SPV-21/24</w:t>
      </w:r>
      <w:r w:rsidR="00C04B74">
        <w:rPr>
          <w:rFonts w:ascii="Tahoma" w:eastAsia="Times New Roman" w:hAnsi="Tahoma" w:cs="Tahoma"/>
          <w:lang w:eastAsia="sl-SI"/>
        </w:rPr>
        <w:t xml:space="preserve"> </w:t>
      </w:r>
    </w:p>
    <w:p w14:paraId="1E68BC60"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330F63A0" w14:textId="77777777" w:rsidR="00302D6E" w:rsidRPr="00712BC8" w:rsidRDefault="00302D6E" w:rsidP="0055316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06DC62A"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3E583FAE"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5A8FCAF4" w14:textId="77777777" w:rsidR="00302D6E" w:rsidRPr="00712BC8" w:rsidRDefault="00302D6E"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5969DD30"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4D575F84"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2BF82611"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69D92F38"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4BF55767" w14:textId="01927726" w:rsidR="00345668" w:rsidRPr="00DE5313" w:rsidRDefault="00B129A2" w:rsidP="0055316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Dobava nadomestnih delov in servis opreme AUMA</w:t>
      </w:r>
    </w:p>
    <w:p w14:paraId="1E26DF04" w14:textId="77777777" w:rsidR="008F74E8" w:rsidRPr="00712BC8" w:rsidRDefault="008F74E8" w:rsidP="00553164">
      <w:pPr>
        <w:keepNext/>
        <w:keepLines/>
        <w:spacing w:after="0" w:line="240" w:lineRule="auto"/>
        <w:ind w:right="424"/>
        <w:jc w:val="both"/>
        <w:rPr>
          <w:rFonts w:ascii="Tahoma" w:eastAsia="Times New Roman" w:hAnsi="Tahoma" w:cs="Tahoma"/>
          <w:b/>
          <w:lang w:eastAsia="sl-SI"/>
        </w:rPr>
      </w:pPr>
    </w:p>
    <w:p w14:paraId="544652B3" w14:textId="77777777" w:rsidR="008F74E8" w:rsidRPr="00712BC8" w:rsidRDefault="008F74E8" w:rsidP="00553164">
      <w:pPr>
        <w:keepNext/>
        <w:keepLines/>
        <w:spacing w:after="0" w:line="240" w:lineRule="auto"/>
        <w:ind w:right="424"/>
        <w:jc w:val="both"/>
        <w:rPr>
          <w:rFonts w:ascii="Tahoma" w:eastAsia="Times New Roman" w:hAnsi="Tahoma" w:cs="Tahoma"/>
          <w:b/>
          <w:lang w:eastAsia="sl-SI"/>
        </w:rPr>
      </w:pPr>
    </w:p>
    <w:p w14:paraId="28DF8A59" w14:textId="77777777" w:rsidR="00302D6E" w:rsidRPr="00712BC8" w:rsidRDefault="00302D6E" w:rsidP="00553164">
      <w:pPr>
        <w:keepNext/>
        <w:keepLines/>
        <w:spacing w:after="0" w:line="240" w:lineRule="auto"/>
        <w:ind w:right="565"/>
        <w:jc w:val="both"/>
        <w:rPr>
          <w:rFonts w:ascii="Tahoma" w:eastAsia="Times New Roman" w:hAnsi="Tahoma" w:cs="Tahoma"/>
          <w:b/>
          <w:noProof/>
          <w:lang w:eastAsia="sl-SI"/>
        </w:rPr>
      </w:pPr>
    </w:p>
    <w:p w14:paraId="22CB52B3"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6D3052C0" w14:textId="77777777" w:rsidR="00302D6E" w:rsidRPr="00712BC8" w:rsidRDefault="00302D6E" w:rsidP="0055316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71E372A7" w14:textId="77777777" w:rsidR="00302D6E" w:rsidRPr="00941BDE" w:rsidRDefault="00302D6E" w:rsidP="00553164">
      <w:pPr>
        <w:keepNext/>
        <w:keepLines/>
        <w:spacing w:after="0" w:line="240" w:lineRule="auto"/>
        <w:jc w:val="both"/>
        <w:rPr>
          <w:rFonts w:ascii="Tahoma" w:eastAsia="Times New Roman" w:hAnsi="Tahoma" w:cs="Tahoma"/>
          <w:lang w:eastAsia="sl-SI"/>
        </w:rPr>
      </w:pPr>
    </w:p>
    <w:p w14:paraId="3DB267E1" w14:textId="77777777" w:rsidR="00302D6E" w:rsidRPr="00941BDE" w:rsidRDefault="00302D6E" w:rsidP="00553164">
      <w:pPr>
        <w:keepNext/>
        <w:keepLines/>
        <w:spacing w:after="0" w:line="240" w:lineRule="auto"/>
        <w:jc w:val="both"/>
        <w:rPr>
          <w:rFonts w:ascii="Tahoma" w:eastAsia="Times New Roman" w:hAnsi="Tahoma" w:cs="Tahoma"/>
          <w:lang w:eastAsia="sl-SI"/>
        </w:rPr>
      </w:pPr>
    </w:p>
    <w:p w14:paraId="0047FC48" w14:textId="77777777" w:rsidR="00302D6E" w:rsidRPr="00941BDE" w:rsidRDefault="00302D6E" w:rsidP="00553164">
      <w:pPr>
        <w:keepNext/>
        <w:keepLines/>
        <w:spacing w:after="0" w:line="240" w:lineRule="auto"/>
        <w:jc w:val="both"/>
        <w:rPr>
          <w:rFonts w:ascii="Tahoma" w:eastAsia="Times New Roman" w:hAnsi="Tahoma" w:cs="Tahoma"/>
          <w:lang w:eastAsia="sl-SI"/>
        </w:rPr>
      </w:pPr>
    </w:p>
    <w:p w14:paraId="64A60BF4" w14:textId="77777777" w:rsidR="00302D6E" w:rsidRPr="00941BDE" w:rsidRDefault="00302D6E" w:rsidP="0055316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51257984" w14:textId="77777777" w:rsidR="00302D6E" w:rsidRPr="00941BDE" w:rsidRDefault="00302D6E" w:rsidP="00553164">
      <w:pPr>
        <w:keepNext/>
        <w:keepLines/>
        <w:autoSpaceDE w:val="0"/>
        <w:autoSpaceDN w:val="0"/>
        <w:adjustRightInd w:val="0"/>
        <w:spacing w:after="0" w:line="240" w:lineRule="auto"/>
        <w:jc w:val="both"/>
        <w:rPr>
          <w:rFonts w:ascii="Tahoma" w:eastAsia="Times New Roman" w:hAnsi="Tahoma" w:cs="Tahoma"/>
          <w:lang w:eastAsia="sl-SI"/>
        </w:rPr>
      </w:pPr>
    </w:p>
    <w:p w14:paraId="25B39811" w14:textId="77777777" w:rsidR="00302D6E" w:rsidRPr="00712BC8" w:rsidRDefault="00302D6E" w:rsidP="00553164">
      <w:pPr>
        <w:keepNext/>
        <w:keepLines/>
        <w:autoSpaceDE w:val="0"/>
        <w:autoSpaceDN w:val="0"/>
        <w:adjustRightInd w:val="0"/>
        <w:spacing w:after="0" w:line="240" w:lineRule="auto"/>
        <w:jc w:val="both"/>
        <w:rPr>
          <w:rFonts w:ascii="Tahoma" w:eastAsia="Times New Roman" w:hAnsi="Tahoma" w:cs="Tahoma"/>
          <w:bCs/>
          <w:lang w:eastAsia="sl-SI"/>
        </w:rPr>
      </w:pPr>
    </w:p>
    <w:p w14:paraId="75DD9937" w14:textId="77777777" w:rsidR="00302D6E" w:rsidRPr="00712BC8" w:rsidRDefault="00302D6E" w:rsidP="00553164">
      <w:pPr>
        <w:keepNext/>
        <w:keepLines/>
        <w:autoSpaceDE w:val="0"/>
        <w:autoSpaceDN w:val="0"/>
        <w:adjustRightInd w:val="0"/>
        <w:spacing w:after="0" w:line="240" w:lineRule="auto"/>
        <w:jc w:val="both"/>
        <w:rPr>
          <w:rFonts w:ascii="Tahoma" w:eastAsia="Times New Roman" w:hAnsi="Tahoma" w:cs="Tahoma"/>
          <w:bCs/>
          <w:lang w:eastAsia="sl-SI"/>
        </w:rPr>
      </w:pPr>
    </w:p>
    <w:p w14:paraId="514BD967" w14:textId="77777777" w:rsidR="00302D6E" w:rsidRPr="00712BC8" w:rsidRDefault="00302D6E" w:rsidP="00553164">
      <w:pPr>
        <w:keepNext/>
        <w:keepLines/>
        <w:autoSpaceDE w:val="0"/>
        <w:autoSpaceDN w:val="0"/>
        <w:adjustRightInd w:val="0"/>
        <w:spacing w:after="0" w:line="240" w:lineRule="auto"/>
        <w:jc w:val="both"/>
        <w:rPr>
          <w:rFonts w:ascii="Tahoma" w:eastAsia="Times New Roman" w:hAnsi="Tahoma" w:cs="Tahoma"/>
          <w:bCs/>
          <w:lang w:eastAsia="sl-SI"/>
        </w:rPr>
      </w:pPr>
    </w:p>
    <w:p w14:paraId="0BBA1946" w14:textId="77777777" w:rsidR="007E5EC8" w:rsidRPr="00712BC8" w:rsidRDefault="007E5EC8" w:rsidP="00553164">
      <w:pPr>
        <w:keepNext/>
        <w:keepLines/>
        <w:autoSpaceDE w:val="0"/>
        <w:autoSpaceDN w:val="0"/>
        <w:adjustRightInd w:val="0"/>
        <w:spacing w:after="0" w:line="240" w:lineRule="auto"/>
        <w:jc w:val="both"/>
        <w:rPr>
          <w:rFonts w:ascii="Tahoma" w:eastAsia="Times New Roman" w:hAnsi="Tahoma" w:cs="Tahoma"/>
          <w:bCs/>
          <w:lang w:eastAsia="sl-SI"/>
        </w:rPr>
      </w:pPr>
    </w:p>
    <w:p w14:paraId="7D683FAF" w14:textId="77777777" w:rsidR="007E5EC8" w:rsidRPr="00376D1A" w:rsidRDefault="007E5EC8" w:rsidP="00553164">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236011B0" w14:textId="77777777" w:rsidR="007E5EC8" w:rsidRPr="00712BC8" w:rsidRDefault="007E5EC8" w:rsidP="00553164">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1352151B"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4F005B7D" w14:textId="77777777" w:rsidR="00302D6E" w:rsidRPr="00712BC8" w:rsidRDefault="00302D6E" w:rsidP="00553164">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5BC2AA78" w14:textId="77777777" w:rsidR="00302D6E" w:rsidRPr="00712BC8" w:rsidRDefault="00302D6E" w:rsidP="00553164">
      <w:pPr>
        <w:keepNext/>
        <w:keepLines/>
        <w:spacing w:after="0" w:line="240" w:lineRule="auto"/>
        <w:jc w:val="both"/>
        <w:rPr>
          <w:rFonts w:ascii="Tahoma" w:eastAsia="Times New Roman" w:hAnsi="Tahoma" w:cs="Tahoma"/>
          <w:b/>
          <w:lang w:eastAsia="sl-SI"/>
        </w:rPr>
      </w:pPr>
    </w:p>
    <w:p w14:paraId="56129230" w14:textId="77777777" w:rsidR="00302D6E" w:rsidRPr="00FE3E46" w:rsidRDefault="00302D6E" w:rsidP="0055316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17F180D" w14:textId="77777777" w:rsidR="00302D6E" w:rsidRPr="00712BC8" w:rsidRDefault="00302D6E" w:rsidP="00553164">
      <w:pPr>
        <w:keepNext/>
        <w:keepLines/>
        <w:spacing w:after="0" w:line="240" w:lineRule="auto"/>
        <w:jc w:val="both"/>
        <w:rPr>
          <w:rFonts w:ascii="Tahoma" w:eastAsia="Times New Roman" w:hAnsi="Tahoma" w:cs="Tahoma"/>
          <w:b/>
          <w:lang w:eastAsia="sl-SI"/>
        </w:rPr>
      </w:pPr>
    </w:p>
    <w:p w14:paraId="23CA71AF" w14:textId="0D12535A" w:rsidR="00824256" w:rsidRPr="00B64A3F" w:rsidRDefault="00B64A3F" w:rsidP="00553164">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so </w:t>
      </w:r>
      <w:r w:rsidR="000E5DFC">
        <w:rPr>
          <w:rFonts w:ascii="Tahoma" w:eastAsia="Times New Roman" w:hAnsi="Tahoma" w:cs="Tahoma"/>
          <w:lang w:eastAsia="sl-SI"/>
        </w:rPr>
        <w:t>d</w:t>
      </w:r>
      <w:r w:rsidR="00B129A2">
        <w:rPr>
          <w:rFonts w:ascii="Tahoma" w:eastAsia="Times New Roman" w:hAnsi="Tahoma" w:cs="Tahoma"/>
          <w:lang w:eastAsia="sl-SI"/>
        </w:rPr>
        <w:t>obava nadomestnih delov in servis opreme AUMA</w:t>
      </w:r>
      <w:r w:rsidRPr="00B64A3F">
        <w:rPr>
          <w:rFonts w:ascii="Tahoma" w:eastAsia="Times New Roman" w:hAnsi="Tahoma" w:cs="Tahoma"/>
          <w:lang w:eastAsia="sl-SI"/>
        </w:rPr>
        <w:t xml:space="preserve"> </w:t>
      </w:r>
      <w:r w:rsidR="00824256" w:rsidRPr="00CA6D4D">
        <w:rPr>
          <w:rFonts w:ascii="Tahoma" w:eastAsia="Times New Roman" w:hAnsi="Tahoma" w:cs="Tahoma"/>
          <w:lang w:eastAsia="sl-SI"/>
        </w:rPr>
        <w:t>za obdobje 2</w:t>
      </w:r>
      <w:r w:rsidR="007E5EC8">
        <w:rPr>
          <w:rFonts w:ascii="Tahoma" w:eastAsia="Times New Roman" w:hAnsi="Tahoma" w:cs="Tahoma"/>
          <w:lang w:eastAsia="sl-SI"/>
        </w:rPr>
        <w:t xml:space="preserve">4 </w:t>
      </w:r>
      <w:r w:rsidR="00824256" w:rsidRPr="00CA6D4D">
        <w:rPr>
          <w:rFonts w:ascii="Tahoma" w:eastAsia="Times New Roman" w:hAnsi="Tahoma" w:cs="Tahoma"/>
          <w:lang w:eastAsia="sl-SI"/>
        </w:rPr>
        <w:t>(</w:t>
      </w:r>
      <w:r w:rsidR="007E5EC8">
        <w:rPr>
          <w:rFonts w:ascii="Tahoma" w:eastAsia="Times New Roman" w:hAnsi="Tahoma" w:cs="Tahoma"/>
          <w:lang w:eastAsia="sl-SI"/>
        </w:rPr>
        <w:t>štiriindvajset</w:t>
      </w:r>
      <w:r w:rsidR="00824256" w:rsidRPr="00CA6D4D">
        <w:rPr>
          <w:rFonts w:ascii="Tahoma" w:eastAsia="Times New Roman" w:hAnsi="Tahoma" w:cs="Tahoma"/>
          <w:lang w:eastAsia="sl-SI"/>
        </w:rPr>
        <w:t>)</w:t>
      </w:r>
      <w:r w:rsidR="00824256">
        <w:rPr>
          <w:rFonts w:ascii="Tahoma" w:eastAsia="Times New Roman" w:hAnsi="Tahoma" w:cs="Tahoma"/>
          <w:lang w:eastAsia="sl-SI"/>
        </w:rPr>
        <w:t xml:space="preserve"> </w:t>
      </w:r>
      <w:r w:rsidR="007E5EC8">
        <w:rPr>
          <w:rFonts w:ascii="Tahoma" w:eastAsia="Times New Roman" w:hAnsi="Tahoma" w:cs="Tahoma"/>
          <w:lang w:eastAsia="sl-SI"/>
        </w:rPr>
        <w:t>mesecev</w:t>
      </w:r>
      <w:r w:rsidR="00EC3E58">
        <w:rPr>
          <w:rFonts w:ascii="Tahoma" w:eastAsia="Times New Roman" w:hAnsi="Tahoma" w:cs="Tahoma"/>
          <w:lang w:eastAsia="sl-SI"/>
        </w:rPr>
        <w:t xml:space="preserve">, </w:t>
      </w:r>
      <w:r w:rsidR="00824256" w:rsidRPr="00667825">
        <w:rPr>
          <w:rFonts w:ascii="Tahoma" w:eastAsia="Times New Roman" w:hAnsi="Tahoma" w:cs="Tahoma"/>
          <w:lang w:eastAsia="sl-SI"/>
        </w:rPr>
        <w:t>v roku sedmih (7)</w:t>
      </w:r>
      <w:r w:rsidR="005D1664">
        <w:rPr>
          <w:rFonts w:ascii="Tahoma" w:eastAsia="Times New Roman" w:hAnsi="Tahoma" w:cs="Tahoma"/>
          <w:lang w:eastAsia="sl-SI"/>
        </w:rPr>
        <w:t xml:space="preserve"> koledarskih</w:t>
      </w:r>
      <w:r w:rsidR="00824256" w:rsidRPr="00667825">
        <w:rPr>
          <w:rFonts w:ascii="Tahoma" w:eastAsia="Times New Roman" w:hAnsi="Tahoma" w:cs="Tahoma"/>
          <w:lang w:eastAsia="sl-SI"/>
        </w:rPr>
        <w:t xml:space="preserve"> dni od </w:t>
      </w:r>
      <w:r w:rsidR="00E4178E">
        <w:rPr>
          <w:rFonts w:ascii="Tahoma" w:eastAsia="Times New Roman" w:hAnsi="Tahoma" w:cs="Tahoma"/>
          <w:lang w:eastAsia="sl-SI"/>
        </w:rPr>
        <w:t>sklenitve okvirnega sporazuma</w:t>
      </w:r>
      <w:r w:rsidR="00824256" w:rsidRPr="00B64A3F">
        <w:rPr>
          <w:rFonts w:ascii="Tahoma" w:eastAsia="Times New Roman" w:hAnsi="Tahoma" w:cs="Tahoma"/>
          <w:lang w:eastAsia="sl-SI"/>
        </w:rPr>
        <w:t>.</w:t>
      </w:r>
    </w:p>
    <w:p w14:paraId="2877FA94" w14:textId="77777777" w:rsidR="00824256" w:rsidRPr="00B64A3F" w:rsidRDefault="00824256" w:rsidP="00553164">
      <w:pPr>
        <w:keepNext/>
        <w:keepLines/>
        <w:spacing w:after="0" w:line="240" w:lineRule="auto"/>
        <w:jc w:val="both"/>
        <w:rPr>
          <w:rFonts w:ascii="Tahoma" w:eastAsia="Times New Roman" w:hAnsi="Tahoma" w:cs="Tahoma"/>
          <w:lang w:eastAsia="sl-SI"/>
        </w:rPr>
      </w:pPr>
    </w:p>
    <w:p w14:paraId="1DD4B57E" w14:textId="31C738A6" w:rsidR="00824256" w:rsidRPr="00CA6D4D" w:rsidRDefault="00824256" w:rsidP="0055316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w:t>
      </w:r>
      <w:r w:rsidR="00971758">
        <w:rPr>
          <w:rFonts w:ascii="Tahoma" w:eastAsia="Times New Roman" w:hAnsi="Tahoma" w:cs="Tahoma"/>
          <w:lang w:eastAsia="sl-SI"/>
        </w:rPr>
        <w:t xml:space="preserve"> in zajema dobavo in montažo blaga</w:t>
      </w:r>
      <w:r w:rsidRPr="00CA6D4D">
        <w:rPr>
          <w:rFonts w:ascii="Tahoma" w:eastAsia="Times New Roman" w:hAnsi="Tahoma" w:cs="Tahoma"/>
          <w:lang w:eastAsia="sl-SI"/>
        </w:rPr>
        <w:t xml:space="preserve">. </w:t>
      </w:r>
    </w:p>
    <w:p w14:paraId="04435F52" w14:textId="77777777" w:rsidR="00824256" w:rsidRPr="00CA6D4D" w:rsidRDefault="00824256" w:rsidP="00553164">
      <w:pPr>
        <w:keepNext/>
        <w:keepLines/>
        <w:spacing w:after="0" w:line="240" w:lineRule="auto"/>
        <w:jc w:val="both"/>
        <w:rPr>
          <w:rFonts w:ascii="Tahoma" w:eastAsia="Times New Roman" w:hAnsi="Tahoma" w:cs="Tahoma"/>
          <w:lang w:eastAsia="sl-SI"/>
        </w:rPr>
      </w:pPr>
    </w:p>
    <w:p w14:paraId="2CB1D363" w14:textId="77777777" w:rsidR="00302D6E" w:rsidRPr="00712BC8" w:rsidRDefault="00302D6E" w:rsidP="0055316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3D074499"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5ADF6DEF" w14:textId="79F92678" w:rsidR="00F76312" w:rsidRDefault="008A2E30" w:rsidP="0055316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B129A2">
        <w:rPr>
          <w:rFonts w:ascii="Tahoma" w:eastAsia="Times New Roman" w:hAnsi="Tahoma" w:cs="Tahoma"/>
          <w:noProof/>
          <w:lang w:eastAsia="sl-SI"/>
        </w:rPr>
        <w:t>JPE-SPV-21/24</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B129A2">
        <w:rPr>
          <w:rFonts w:ascii="Tahoma" w:eastAsia="Times New Roman" w:hAnsi="Tahoma" w:cs="Tahoma"/>
          <w:color w:val="000000"/>
          <w:lang w:eastAsia="sl-SI"/>
        </w:rPr>
        <w:t>Dobava nadomestnih delov in servis opreme AUMA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4889472F" w14:textId="77777777" w:rsidR="00824256" w:rsidRPr="00712BC8" w:rsidRDefault="00824256" w:rsidP="00553164">
      <w:pPr>
        <w:keepNext/>
        <w:keepLines/>
        <w:spacing w:after="0" w:line="240" w:lineRule="auto"/>
        <w:ind w:right="-2"/>
        <w:jc w:val="both"/>
        <w:rPr>
          <w:rFonts w:ascii="Tahoma" w:eastAsia="Times New Roman" w:hAnsi="Tahoma" w:cs="Tahoma"/>
          <w:lang w:eastAsia="sl-SI"/>
        </w:rPr>
      </w:pPr>
    </w:p>
    <w:p w14:paraId="557CBC5A" w14:textId="77777777" w:rsidR="00302D6E" w:rsidRPr="00712BC8" w:rsidRDefault="00302D6E" w:rsidP="00553164">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D52A037" w14:textId="77777777" w:rsidR="00302D6E" w:rsidRPr="00712BC8" w:rsidRDefault="00302D6E" w:rsidP="00553164">
      <w:pPr>
        <w:keepNext/>
        <w:keepLines/>
        <w:spacing w:after="0" w:line="240" w:lineRule="auto"/>
        <w:jc w:val="both"/>
        <w:rPr>
          <w:rFonts w:ascii="Tahoma" w:eastAsia="Times New Roman" w:hAnsi="Tahoma" w:cs="Tahoma"/>
          <w:lang w:eastAsia="sl-SI"/>
        </w:rPr>
      </w:pPr>
    </w:p>
    <w:p w14:paraId="3B0820E9" w14:textId="77777777" w:rsidR="007E5EC8" w:rsidRPr="00712BC8" w:rsidRDefault="007E5EC8" w:rsidP="00553164">
      <w:pPr>
        <w:pStyle w:val="Telobesedila3"/>
        <w:keepNext/>
        <w:keepLines/>
        <w:widowControl w:val="0"/>
        <w:rPr>
          <w:rFonts w:ascii="Tahoma" w:hAnsi="Tahoma" w:cs="Tahoma"/>
          <w:szCs w:val="22"/>
        </w:rPr>
      </w:pPr>
      <w:r w:rsidRPr="00712BC8">
        <w:rPr>
          <w:rFonts w:ascii="Tahoma" w:hAnsi="Tahoma" w:cs="Tahoma"/>
          <w:szCs w:val="22"/>
        </w:rPr>
        <w:t>Javno naročilo se izvaja skladno z določbami:</w:t>
      </w:r>
    </w:p>
    <w:p w14:paraId="2F2F6957" w14:textId="77777777" w:rsidR="007F3466" w:rsidRPr="00C24AB6" w:rsidRDefault="007F3466" w:rsidP="0055316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48E8F3FD" w14:textId="77777777" w:rsidR="007F3466" w:rsidRPr="00C24AB6" w:rsidRDefault="007F3466" w:rsidP="0055316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2BE51265" w14:textId="77777777" w:rsidR="007F3466" w:rsidRPr="00C24AB6" w:rsidRDefault="007F3466" w:rsidP="0055316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0DFF6C3C" w14:textId="77777777" w:rsidR="007F3466" w:rsidRPr="00C24AB6" w:rsidRDefault="007F3466" w:rsidP="0055316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729DF2D6" w14:textId="77777777" w:rsidR="00302D6E" w:rsidRPr="00712BC8" w:rsidRDefault="00302D6E" w:rsidP="00553164">
      <w:pPr>
        <w:pStyle w:val="BESEDILO"/>
        <w:keepNext/>
        <w:widowControl/>
        <w:tabs>
          <w:tab w:val="clear" w:pos="2155"/>
        </w:tabs>
        <w:rPr>
          <w:rFonts w:ascii="Tahoma" w:hAnsi="Tahoma" w:cs="Tahoma"/>
          <w:kern w:val="0"/>
          <w:sz w:val="22"/>
          <w:szCs w:val="22"/>
        </w:rPr>
      </w:pPr>
    </w:p>
    <w:p w14:paraId="3079E76A" w14:textId="77777777" w:rsidR="00302D6E" w:rsidRPr="00712BC8" w:rsidRDefault="00302D6E" w:rsidP="0055316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FAFA818" w14:textId="77777777" w:rsidR="00302D6E" w:rsidRPr="00712BC8" w:rsidRDefault="00302D6E" w:rsidP="00553164">
      <w:pPr>
        <w:keepNext/>
        <w:keepLines/>
        <w:spacing w:after="0" w:line="240" w:lineRule="auto"/>
        <w:jc w:val="both"/>
        <w:rPr>
          <w:rFonts w:ascii="Tahoma" w:eastAsia="Times New Roman" w:hAnsi="Tahoma" w:cs="Tahoma"/>
          <w:b/>
          <w:lang w:eastAsia="sl-SI"/>
        </w:rPr>
      </w:pPr>
    </w:p>
    <w:bookmarkEnd w:id="3"/>
    <w:bookmarkEnd w:id="4"/>
    <w:bookmarkEnd w:id="5"/>
    <w:bookmarkEnd w:id="6"/>
    <w:bookmarkEnd w:id="7"/>
    <w:p w14:paraId="3736E658" w14:textId="77777777" w:rsidR="007E5EC8" w:rsidRPr="00FF0EF1" w:rsidRDefault="007E5EC8" w:rsidP="0055316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502F96E8" w14:textId="77777777" w:rsidR="007E5EC8" w:rsidRPr="00FF0EF1" w:rsidRDefault="007E5EC8" w:rsidP="00553164">
      <w:pPr>
        <w:keepNext/>
        <w:keepLines/>
        <w:spacing w:after="0" w:line="240" w:lineRule="auto"/>
        <w:jc w:val="both"/>
        <w:rPr>
          <w:rFonts w:ascii="Tahoma" w:eastAsia="Times New Roman" w:hAnsi="Tahoma" w:cs="Tahoma"/>
          <w:lang w:eastAsia="sl-SI"/>
        </w:rPr>
      </w:pPr>
    </w:p>
    <w:p w14:paraId="4CBD336C" w14:textId="77777777" w:rsidR="007E5EC8" w:rsidRPr="00FF0EF1" w:rsidRDefault="007E5EC8" w:rsidP="0055316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116A9AB7" w14:textId="77777777" w:rsidR="007E5EC8" w:rsidRPr="00EB027B" w:rsidRDefault="007E5EC8" w:rsidP="00553164">
      <w:pPr>
        <w:keepNext/>
        <w:keepLines/>
        <w:widowControl w:val="0"/>
        <w:spacing w:after="0" w:line="240" w:lineRule="auto"/>
        <w:ind w:right="56"/>
        <w:jc w:val="both"/>
        <w:rPr>
          <w:rFonts w:ascii="Tahoma" w:eastAsia="Times New Roman" w:hAnsi="Tahoma" w:cs="Tahoma"/>
          <w:lang w:eastAsia="sl-SI"/>
        </w:rPr>
      </w:pPr>
    </w:p>
    <w:p w14:paraId="41BE2836" w14:textId="77777777" w:rsidR="007E5EC8" w:rsidRPr="00EB027B"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37196F44" w14:textId="77777777" w:rsidR="007E5EC8" w:rsidRPr="008379A4" w:rsidRDefault="007E5EC8" w:rsidP="00553164">
      <w:pPr>
        <w:keepNext/>
        <w:keepLines/>
        <w:widowControl w:val="0"/>
        <w:spacing w:after="0" w:line="240" w:lineRule="auto"/>
        <w:jc w:val="both"/>
        <w:rPr>
          <w:rFonts w:ascii="Tahoma" w:eastAsia="Times New Roman" w:hAnsi="Tahoma" w:cs="Tahoma"/>
          <w:b/>
          <w:highlight w:val="yellow"/>
          <w:lang w:eastAsia="sl-SI"/>
        </w:rPr>
      </w:pPr>
    </w:p>
    <w:p w14:paraId="65CE60C3"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3963099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27746750"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Naročnik bo o vseh odločitvah v skladu s 90. členom ZJN-3 obvestil ponudnike na način, da bo podpisano odločitev iz tega člena objavil na Portalu javnih naročil. Izbrani ponudnik bo pozvan k podpisu okvirnega sporazuma pisno.</w:t>
      </w:r>
    </w:p>
    <w:p w14:paraId="37AC2009"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155C70B" w14:textId="77777777" w:rsidR="007E5EC8" w:rsidRPr="00922373" w:rsidRDefault="007E5EC8" w:rsidP="00553164">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2C1DFAB"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p>
    <w:p w14:paraId="1FC4112C" w14:textId="77777777" w:rsidR="00744E73" w:rsidRDefault="00744E73" w:rsidP="00553164">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2AE6176" w14:textId="149B2AC2"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Dodatna pojasnila ponudnikom</w:t>
      </w:r>
    </w:p>
    <w:p w14:paraId="06DDCA81"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5AE7A27" w14:textId="0B29BF31"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7A5BBA">
        <w:rPr>
          <w:rFonts w:ascii="Tahoma" w:eastAsia="Times New Roman" w:hAnsi="Tahoma" w:cs="Tahoma"/>
          <w:b/>
          <w:bCs/>
          <w:lang w:eastAsia="sl-SI"/>
        </w:rPr>
        <w:t>26</w:t>
      </w:r>
      <w:r w:rsidR="007F3466">
        <w:rPr>
          <w:rFonts w:ascii="Tahoma" w:eastAsia="Times New Roman" w:hAnsi="Tahoma" w:cs="Tahoma"/>
          <w:b/>
          <w:bCs/>
          <w:lang w:eastAsia="sl-SI"/>
        </w:rPr>
        <w:t xml:space="preserve">. </w:t>
      </w:r>
      <w:r w:rsidR="007A5BBA">
        <w:rPr>
          <w:rFonts w:ascii="Tahoma" w:eastAsia="Times New Roman" w:hAnsi="Tahoma" w:cs="Tahoma"/>
          <w:b/>
          <w:bCs/>
          <w:lang w:eastAsia="sl-SI"/>
        </w:rPr>
        <w:t>2</w:t>
      </w:r>
      <w:r w:rsidR="007F3466" w:rsidRPr="00922373">
        <w:rPr>
          <w:rFonts w:ascii="Tahoma" w:eastAsia="Times New Roman" w:hAnsi="Tahoma" w:cs="Tahoma"/>
          <w:b/>
          <w:bCs/>
          <w:lang w:eastAsia="sl-SI"/>
        </w:rPr>
        <w:t>. 202</w:t>
      </w:r>
      <w:r w:rsidR="007F3466">
        <w:rPr>
          <w:rFonts w:ascii="Tahoma" w:eastAsia="Times New Roman" w:hAnsi="Tahoma" w:cs="Tahoma"/>
          <w:b/>
          <w:bCs/>
          <w:lang w:eastAsia="sl-SI"/>
        </w:rPr>
        <w:t xml:space="preserve">4 </w:t>
      </w:r>
      <w:r w:rsidR="007F3466" w:rsidRPr="00922373">
        <w:rPr>
          <w:rFonts w:ascii="Tahoma" w:eastAsia="Times New Roman" w:hAnsi="Tahoma" w:cs="Tahoma"/>
          <w:b/>
          <w:bCs/>
          <w:lang w:eastAsia="sl-SI"/>
        </w:rPr>
        <w:t>do 10</w:t>
      </w:r>
      <w:r w:rsidR="007F3466">
        <w:rPr>
          <w:rFonts w:ascii="Tahoma" w:eastAsia="Times New Roman" w:hAnsi="Tahoma" w:cs="Tahoma"/>
          <w:b/>
          <w:bCs/>
          <w:lang w:eastAsia="sl-SI"/>
        </w:rPr>
        <w:t>.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1190E1FE"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E3A8D1C"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27446216"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p>
    <w:p w14:paraId="0573A3A9" w14:textId="307CEE6D"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7A5BBA">
        <w:rPr>
          <w:rFonts w:ascii="Tahoma" w:eastAsia="Times New Roman" w:hAnsi="Tahoma" w:cs="Tahoma"/>
          <w:b/>
          <w:bCs/>
          <w:lang w:eastAsia="sl-SI"/>
        </w:rPr>
        <w:t>2</w:t>
      </w:r>
      <w:r w:rsidR="007A5BBA">
        <w:rPr>
          <w:rFonts w:ascii="Tahoma" w:eastAsia="Times New Roman" w:hAnsi="Tahoma" w:cs="Tahoma"/>
          <w:b/>
          <w:bCs/>
          <w:lang w:eastAsia="sl-SI"/>
        </w:rPr>
        <w:t>9</w:t>
      </w:r>
      <w:r w:rsidR="007A5BBA">
        <w:rPr>
          <w:rFonts w:ascii="Tahoma" w:eastAsia="Times New Roman" w:hAnsi="Tahoma" w:cs="Tahoma"/>
          <w:b/>
          <w:bCs/>
          <w:lang w:eastAsia="sl-SI"/>
        </w:rPr>
        <w:t>. 2</w:t>
      </w:r>
      <w:r w:rsidR="007A5BBA" w:rsidRPr="00922373">
        <w:rPr>
          <w:rFonts w:ascii="Tahoma" w:eastAsia="Times New Roman" w:hAnsi="Tahoma" w:cs="Tahoma"/>
          <w:b/>
          <w:bCs/>
          <w:lang w:eastAsia="sl-SI"/>
        </w:rPr>
        <w:t>. 202</w:t>
      </w:r>
      <w:r w:rsidR="007A5BBA">
        <w:rPr>
          <w:rFonts w:ascii="Tahoma" w:eastAsia="Times New Roman" w:hAnsi="Tahoma" w:cs="Tahoma"/>
          <w:b/>
          <w:bCs/>
          <w:lang w:eastAsia="sl-SI"/>
        </w:rPr>
        <w:t xml:space="preserve">4 </w:t>
      </w:r>
      <w:r w:rsidR="007F3466" w:rsidRPr="00922373">
        <w:rPr>
          <w:rFonts w:ascii="Tahoma" w:eastAsia="Times New Roman" w:hAnsi="Tahoma" w:cs="Tahoma"/>
          <w:b/>
          <w:bCs/>
          <w:lang w:eastAsia="sl-SI"/>
        </w:rPr>
        <w:t>do 10</w:t>
      </w:r>
      <w:r w:rsidR="007F3466">
        <w:rPr>
          <w:rFonts w:ascii="Tahoma" w:eastAsia="Times New Roman" w:hAnsi="Tahoma" w:cs="Tahoma"/>
          <w:b/>
          <w:bCs/>
          <w:lang w:eastAsia="sl-SI"/>
        </w:rPr>
        <w:t>. ure</w:t>
      </w:r>
      <w:r w:rsidRPr="00922373">
        <w:rPr>
          <w:rFonts w:ascii="Tahoma" w:eastAsia="Times New Roman" w:hAnsi="Tahoma" w:cs="Tahoma"/>
          <w:lang w:eastAsia="sl-SI"/>
        </w:rPr>
        <w:t>.</w:t>
      </w:r>
    </w:p>
    <w:p w14:paraId="405A50A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3D5E539" w14:textId="7028A62B"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B36849">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1FC79686"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p>
    <w:p w14:paraId="46E64BDA"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22373">
        <w:rPr>
          <w:rFonts w:ascii="Tahoma" w:eastAsia="Times New Roman" w:hAnsi="Tahoma" w:cs="Tahoma"/>
          <w:b/>
          <w:lang w:eastAsia="sl-SI"/>
        </w:rPr>
        <w:t>Odpiranje ponudb</w:t>
      </w:r>
      <w:bookmarkEnd w:id="8"/>
      <w:bookmarkEnd w:id="9"/>
      <w:bookmarkEnd w:id="10"/>
      <w:bookmarkEnd w:id="11"/>
      <w:bookmarkEnd w:id="12"/>
    </w:p>
    <w:p w14:paraId="0BF8B461"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p>
    <w:p w14:paraId="5F2C99F8" w14:textId="7E534276"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7A5BBA">
        <w:rPr>
          <w:rFonts w:ascii="Tahoma" w:eastAsia="Times New Roman" w:hAnsi="Tahoma" w:cs="Tahoma"/>
          <w:b/>
          <w:bCs/>
          <w:lang w:eastAsia="sl-SI"/>
        </w:rPr>
        <w:t>29. 2</w:t>
      </w:r>
      <w:r w:rsidR="007A5BBA" w:rsidRPr="00922373">
        <w:rPr>
          <w:rFonts w:ascii="Tahoma" w:eastAsia="Times New Roman" w:hAnsi="Tahoma" w:cs="Tahoma"/>
          <w:b/>
          <w:bCs/>
          <w:lang w:eastAsia="sl-SI"/>
        </w:rPr>
        <w:t>. 202</w:t>
      </w:r>
      <w:r w:rsidR="007A5BBA">
        <w:rPr>
          <w:rFonts w:ascii="Tahoma" w:eastAsia="Times New Roman" w:hAnsi="Tahoma" w:cs="Tahoma"/>
          <w:b/>
          <w:bCs/>
          <w:lang w:eastAsia="sl-SI"/>
        </w:rPr>
        <w:t xml:space="preserve">4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4D1BA9C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94D9D6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719C24E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E416DE5"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7F219CEA"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478DBC1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2375743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BF8C5E9"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1CD6A9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07FE354"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 ponudbene vrednosti.</w:t>
      </w:r>
    </w:p>
    <w:p w14:paraId="4540BC4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F838A1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14:paraId="545596A8"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p>
    <w:p w14:paraId="72817FFF"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6D18591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A1EA025" w14:textId="77777777" w:rsidR="007E5EC8"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63F28EB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1856CF31" w14:textId="77777777" w:rsidR="00744E73" w:rsidRDefault="00744E73" w:rsidP="00553164">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B5A1C88" w14:textId="1B47460B"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Pregled in ocenjevanje ponudb</w:t>
      </w:r>
    </w:p>
    <w:p w14:paraId="7B0578A0"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1BF18FA2"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D1FF6E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E5070A2"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1EFDD9D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B9A984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44D06B61"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AB439B0"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3F15D96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4442DED3" w14:textId="24585E3D"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w:t>
      </w:r>
      <w:r w:rsidR="001B768E" w:rsidRPr="00922373">
        <w:rPr>
          <w:rFonts w:ascii="Tahoma" w:eastAsia="Times New Roman" w:hAnsi="Tahoma" w:cs="Tahoma"/>
          <w:lang w:eastAsia="sl-SI"/>
        </w:rPr>
        <w:t xml:space="preserve">Zakona </w:t>
      </w:r>
      <w:r w:rsidR="001B768E" w:rsidRPr="00801EF0">
        <w:rPr>
          <w:rFonts w:ascii="Tahoma" w:eastAsia="Times New Roman" w:hAnsi="Tahoma" w:cs="Tahoma"/>
          <w:lang w:eastAsia="sl-SI"/>
        </w:rPr>
        <w:t>o integriteti in preprečevanju korupcije (Uradni list RS, št. 69/11 – uradno prečiščeno besedilo, 158/20, 3/22 – ZDeb in 16/23 – ZZPri</w:t>
      </w:r>
      <w:r w:rsidR="001B768E" w:rsidRPr="00922373">
        <w:rPr>
          <w:rFonts w:ascii="Tahoma" w:eastAsia="Times New Roman" w:hAnsi="Tahoma" w:cs="Tahoma"/>
          <w:lang w:eastAsia="sl-SI"/>
        </w:rPr>
        <w:t>; v nadaljevanju ZIntPK</w:t>
      </w:r>
      <w:r w:rsidRPr="00922373">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546B0F4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2A3613B3"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779E8BFF"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186DAAE7"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922373">
        <w:rPr>
          <w:rFonts w:ascii="Tahoma" w:eastAsia="Times New Roman" w:hAnsi="Tahoma" w:cs="Tahoma"/>
          <w:b/>
          <w:lang w:eastAsia="sl-SI"/>
        </w:rPr>
        <w:t>Prav</w:t>
      </w:r>
      <w:bookmarkEnd w:id="13"/>
      <w:bookmarkEnd w:id="14"/>
      <w:bookmarkEnd w:id="15"/>
      <w:bookmarkEnd w:id="16"/>
      <w:bookmarkEnd w:id="17"/>
      <w:r w:rsidRPr="00922373">
        <w:rPr>
          <w:rFonts w:ascii="Tahoma" w:eastAsia="Times New Roman" w:hAnsi="Tahoma" w:cs="Tahoma"/>
          <w:b/>
          <w:lang w:eastAsia="sl-SI"/>
        </w:rPr>
        <w:t>no varstvo</w:t>
      </w:r>
    </w:p>
    <w:p w14:paraId="42421DB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D7B8983"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07576D17"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4000C0A1"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bookmarkStart w:id="18" w:name="_Toc163615935"/>
      <w:r w:rsidRPr="00922373">
        <w:rPr>
          <w:rFonts w:ascii="Tahoma" w:eastAsia="Times New Roman" w:hAnsi="Tahoma" w:cs="Tahoma"/>
          <w:b/>
          <w:lang w:eastAsia="sl-SI"/>
        </w:rPr>
        <w:t>Zaupnost po</w:t>
      </w:r>
      <w:bookmarkEnd w:id="18"/>
      <w:r w:rsidRPr="00922373">
        <w:rPr>
          <w:rFonts w:ascii="Tahoma" w:eastAsia="Times New Roman" w:hAnsi="Tahoma" w:cs="Tahoma"/>
          <w:b/>
          <w:lang w:eastAsia="sl-SI"/>
        </w:rPr>
        <w:t>datkov</w:t>
      </w:r>
    </w:p>
    <w:p w14:paraId="77EABFF2"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3D2907E"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FFDE2B4"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9EEDE53"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BD3BBD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4DA0EF4"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6C7C9D6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3AF4E84"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20B81736" w14:textId="77777777" w:rsidR="00B64A3F" w:rsidRPr="00B64A3F" w:rsidRDefault="00B64A3F" w:rsidP="00553164">
      <w:pPr>
        <w:keepNext/>
        <w:keepLines/>
        <w:spacing w:after="0" w:line="240" w:lineRule="auto"/>
        <w:jc w:val="both"/>
        <w:rPr>
          <w:rFonts w:ascii="Tahoma" w:eastAsia="Times New Roman" w:hAnsi="Tahoma" w:cs="Tahoma"/>
          <w:lang w:eastAsia="sl-SI"/>
        </w:rPr>
      </w:pPr>
    </w:p>
    <w:p w14:paraId="515F26B1" w14:textId="77777777" w:rsidR="00F429F5" w:rsidRDefault="00F429F5" w:rsidP="00553164">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A5C375B" w14:textId="77777777" w:rsidR="00B64A3F" w:rsidRPr="00B64A3F" w:rsidRDefault="00B64A3F" w:rsidP="00553164">
      <w:pPr>
        <w:keepNext/>
        <w:keepLines/>
        <w:numPr>
          <w:ilvl w:val="0"/>
          <w:numId w:val="2"/>
        </w:numPr>
        <w:spacing w:after="0" w:line="240" w:lineRule="auto"/>
        <w:jc w:val="both"/>
        <w:rPr>
          <w:rFonts w:ascii="Tahoma" w:eastAsia="Times New Roman" w:hAnsi="Tahoma" w:cs="Tahoma"/>
          <w:b/>
          <w:lang w:eastAsia="sl-SI"/>
        </w:rPr>
      </w:pPr>
      <w:r w:rsidRPr="00B64A3F">
        <w:rPr>
          <w:rFonts w:ascii="Tahoma" w:eastAsia="Times New Roman" w:hAnsi="Tahoma" w:cs="Tahoma"/>
          <w:b/>
          <w:lang w:eastAsia="sl-SI"/>
        </w:rPr>
        <w:lastRenderedPageBreak/>
        <w:t>PONUDBENI POGOJI</w:t>
      </w:r>
    </w:p>
    <w:p w14:paraId="4EC47CD8" w14:textId="77777777" w:rsidR="00B64A3F" w:rsidRPr="00B64A3F" w:rsidRDefault="00B64A3F" w:rsidP="00553164">
      <w:pPr>
        <w:keepNext/>
        <w:keepLines/>
        <w:spacing w:after="0" w:line="240" w:lineRule="auto"/>
        <w:jc w:val="both"/>
        <w:rPr>
          <w:rFonts w:ascii="Tahoma" w:eastAsia="Times New Roman" w:hAnsi="Tahoma" w:cs="Tahoma"/>
          <w:b/>
          <w:lang w:eastAsia="sl-SI"/>
        </w:rPr>
      </w:pPr>
    </w:p>
    <w:p w14:paraId="62F63BB0" w14:textId="77777777" w:rsidR="00B64A3F" w:rsidRPr="00B64A3F" w:rsidRDefault="00B64A3F" w:rsidP="00553164">
      <w:pPr>
        <w:keepNext/>
        <w:keepLines/>
        <w:numPr>
          <w:ilvl w:val="1"/>
          <w:numId w:val="2"/>
        </w:numPr>
        <w:spacing w:after="0" w:line="240" w:lineRule="auto"/>
        <w:jc w:val="both"/>
        <w:rPr>
          <w:rFonts w:ascii="Tahoma" w:eastAsia="Times New Roman" w:hAnsi="Tahoma" w:cs="Tahoma"/>
          <w:b/>
          <w:lang w:eastAsia="sl-SI"/>
        </w:rPr>
      </w:pPr>
      <w:r w:rsidRPr="00B64A3F">
        <w:rPr>
          <w:rFonts w:ascii="Tahoma" w:eastAsia="Times New Roman" w:hAnsi="Tahoma" w:cs="Tahoma"/>
          <w:b/>
          <w:lang w:eastAsia="sl-SI"/>
        </w:rPr>
        <w:t>Celovitost ponudbe</w:t>
      </w:r>
    </w:p>
    <w:p w14:paraId="1B5CCB3F" w14:textId="77777777" w:rsidR="00B64A3F" w:rsidRPr="00B64A3F" w:rsidRDefault="00B64A3F" w:rsidP="00553164">
      <w:pPr>
        <w:keepNext/>
        <w:keepLines/>
        <w:spacing w:after="0" w:line="240" w:lineRule="auto"/>
        <w:jc w:val="both"/>
        <w:rPr>
          <w:rFonts w:ascii="Tahoma" w:eastAsia="Times New Roman" w:hAnsi="Tahoma" w:cs="Tahoma"/>
          <w:lang w:eastAsia="sl-SI"/>
        </w:rPr>
      </w:pPr>
    </w:p>
    <w:p w14:paraId="76FB384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1EABD16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408CC710"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po izvedenih pogajanjih.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14:paraId="4C4527E6" w14:textId="77777777" w:rsidR="007F735E" w:rsidRPr="00B64A3F" w:rsidRDefault="007F735E" w:rsidP="00553164">
      <w:pPr>
        <w:keepNext/>
        <w:keepLines/>
        <w:spacing w:after="0" w:line="240" w:lineRule="auto"/>
        <w:jc w:val="both"/>
        <w:rPr>
          <w:rFonts w:ascii="Tahoma" w:eastAsia="Times New Roman" w:hAnsi="Tahoma" w:cs="Tahoma"/>
          <w:lang w:eastAsia="sl-SI"/>
        </w:rPr>
      </w:pPr>
    </w:p>
    <w:p w14:paraId="14189233" w14:textId="77777777" w:rsidR="00B64A3F" w:rsidRPr="00B64A3F" w:rsidRDefault="00B64A3F" w:rsidP="00553164">
      <w:pPr>
        <w:keepNext/>
        <w:keepLines/>
        <w:numPr>
          <w:ilvl w:val="1"/>
          <w:numId w:val="2"/>
        </w:numPr>
        <w:spacing w:after="0" w:line="240" w:lineRule="auto"/>
        <w:jc w:val="both"/>
        <w:rPr>
          <w:rFonts w:ascii="Tahoma" w:eastAsia="Times New Roman" w:hAnsi="Tahoma" w:cs="Tahoma"/>
          <w:b/>
          <w:lang w:eastAsia="sl-SI"/>
        </w:rPr>
      </w:pPr>
      <w:r w:rsidRPr="00B64A3F">
        <w:rPr>
          <w:rFonts w:ascii="Tahoma" w:eastAsia="Times New Roman" w:hAnsi="Tahoma" w:cs="Tahoma"/>
          <w:b/>
          <w:lang w:eastAsia="sl-SI"/>
        </w:rPr>
        <w:t>Skupna ponudba</w:t>
      </w:r>
    </w:p>
    <w:p w14:paraId="0DAD7ABC" w14:textId="77777777" w:rsidR="00B64A3F" w:rsidRPr="00B64A3F" w:rsidRDefault="00B64A3F" w:rsidP="00553164">
      <w:pPr>
        <w:keepNext/>
        <w:keepLines/>
        <w:spacing w:after="0" w:line="240" w:lineRule="auto"/>
        <w:ind w:left="851"/>
        <w:jc w:val="both"/>
        <w:rPr>
          <w:rFonts w:ascii="Tahoma" w:eastAsia="Times New Roman" w:hAnsi="Tahoma" w:cs="Tahoma"/>
          <w:lang w:eastAsia="sl-SI"/>
        </w:rPr>
      </w:pPr>
    </w:p>
    <w:p w14:paraId="6635A041"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bookmarkStart w:id="19" w:name="OLE_LINK3"/>
      <w:bookmarkStart w:id="20" w:name="OLE_LINK4"/>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3251D07B"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07B7C39F"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2FD8626F"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1B451498"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4433BDA5"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4F32E629"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6EB4A23C"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22C0D4DB" w14:textId="77777777" w:rsidR="007E5EC8" w:rsidRPr="00922373" w:rsidRDefault="007E5EC8" w:rsidP="0055316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5AB28F2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F2BA557"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1872B4FA" w14:textId="77777777" w:rsidR="007E5EC8" w:rsidRPr="00922373" w:rsidRDefault="007E5EC8" w:rsidP="00553164">
      <w:pPr>
        <w:keepNext/>
        <w:keepLines/>
        <w:widowControl w:val="0"/>
        <w:spacing w:after="0" w:line="240" w:lineRule="auto"/>
        <w:jc w:val="both"/>
        <w:rPr>
          <w:rFonts w:ascii="Tahoma" w:eastAsia="Times New Roman" w:hAnsi="Tahoma" w:cs="Tahoma"/>
          <w:b/>
          <w:lang w:eastAsia="sl-SI"/>
        </w:rPr>
      </w:pPr>
    </w:p>
    <w:p w14:paraId="0395A168" w14:textId="77777777" w:rsidR="007E5EC8"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F0FB2">
        <w:rPr>
          <w:rFonts w:ascii="Tahoma" w:hAnsi="Tahoma" w:cs="Tahoma"/>
          <w:b/>
          <w:kern w:val="16"/>
        </w:rPr>
        <w:t>Prilogo 3/1, Prilogo 3/2</w:t>
      </w:r>
      <w:r w:rsidRPr="00922373">
        <w:rPr>
          <w:rFonts w:ascii="Tahoma" w:eastAsia="Times New Roman" w:hAnsi="Tahoma" w:cs="Tahoma"/>
          <w:lang w:eastAsia="sl-SI"/>
        </w:rPr>
        <w:t>.</w:t>
      </w:r>
    </w:p>
    <w:p w14:paraId="1E5DCA4E"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0F26DCAB"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60EC46CA"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36495D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24D52682"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2033150E"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2BB8D0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01E48A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34D69D04"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28527494"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7E4F083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8FBE806"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300FC5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47DD0DAA"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066202D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9146C10"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Pr="00922373">
        <w:rPr>
          <w:rFonts w:ascii="Tahoma" w:eastAsia="Times New Roman" w:hAnsi="Tahoma" w:cs="Tahoma"/>
          <w:lang w:eastAsia="sl-SI"/>
        </w:rPr>
        <w:t>.</w:t>
      </w:r>
    </w:p>
    <w:p w14:paraId="1F82A03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7149484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2367A883"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AB86ADA"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6FE80F0D"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496481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458FA52"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6487CC57"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48B71A6B"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37D5B88"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14:paraId="6B2D300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3F9811D3"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47F0959B"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p>
    <w:p w14:paraId="73A83FDC" w14:textId="77777777" w:rsidR="007E5EC8" w:rsidRPr="00922373" w:rsidRDefault="007E5EC8" w:rsidP="0055316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18A6D1FC"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52D27C26" w14:textId="77777777" w:rsidR="007E5EC8" w:rsidRPr="00922373"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6FF1A235" w14:textId="77777777" w:rsidR="007E5EC8" w:rsidRPr="00922373" w:rsidRDefault="007E5EC8" w:rsidP="00553164">
      <w:pPr>
        <w:keepNext/>
        <w:keepLines/>
        <w:widowControl w:val="0"/>
        <w:spacing w:after="0" w:line="240" w:lineRule="auto"/>
        <w:jc w:val="both"/>
        <w:rPr>
          <w:rFonts w:ascii="Tahoma" w:eastAsia="Times New Roman" w:hAnsi="Tahoma" w:cs="Tahoma"/>
          <w:lang w:eastAsia="sl-SI"/>
        </w:rPr>
      </w:pPr>
    </w:p>
    <w:p w14:paraId="23E8B461" w14:textId="77777777" w:rsidR="007E5EC8" w:rsidRPr="009F0FB2" w:rsidRDefault="007E5EC8" w:rsidP="00553164">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315CC116" w14:textId="3128863F" w:rsidR="007E5EC8" w:rsidRDefault="007E5EC8" w:rsidP="00553164">
      <w:pPr>
        <w:keepNext/>
        <w:keepLines/>
        <w:widowControl w:val="0"/>
        <w:spacing w:after="0" w:line="240" w:lineRule="auto"/>
        <w:jc w:val="both"/>
        <w:rPr>
          <w:rFonts w:ascii="Tahoma" w:eastAsia="Times New Roman" w:hAnsi="Tahoma" w:cs="Tahoma"/>
          <w:lang w:eastAsia="sl-SI"/>
        </w:rPr>
      </w:pPr>
    </w:p>
    <w:p w14:paraId="7AB2FE58" w14:textId="75E602EA" w:rsidR="00A57A1A" w:rsidRDefault="00A57A1A" w:rsidP="00553164">
      <w:pPr>
        <w:keepNext/>
        <w:keepLines/>
        <w:widowControl w:val="0"/>
        <w:spacing w:after="0" w:line="240" w:lineRule="auto"/>
        <w:jc w:val="both"/>
        <w:rPr>
          <w:rFonts w:ascii="Tahoma" w:eastAsia="Times New Roman" w:hAnsi="Tahoma" w:cs="Tahoma"/>
          <w:lang w:eastAsia="sl-SI"/>
        </w:rPr>
      </w:pPr>
    </w:p>
    <w:p w14:paraId="140AC2F9" w14:textId="77777777" w:rsidR="00A57A1A" w:rsidRPr="00E31024" w:rsidRDefault="00A57A1A" w:rsidP="00553164">
      <w:pPr>
        <w:keepNext/>
        <w:keepLines/>
        <w:widowControl w:val="0"/>
        <w:spacing w:after="0" w:line="240" w:lineRule="auto"/>
        <w:jc w:val="both"/>
        <w:rPr>
          <w:rFonts w:ascii="Tahoma" w:eastAsia="Times New Roman" w:hAnsi="Tahoma" w:cs="Tahoma"/>
          <w:lang w:eastAsia="sl-SI"/>
        </w:rPr>
      </w:pPr>
    </w:p>
    <w:p w14:paraId="4E682648" w14:textId="77777777" w:rsidR="007E5EC8" w:rsidRPr="00A32E65" w:rsidRDefault="007E5EC8" w:rsidP="00553164">
      <w:pPr>
        <w:keepNext/>
        <w:keepLines/>
        <w:widowControl w:val="0"/>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0C918854" w14:textId="77777777" w:rsidR="007E5EC8" w:rsidRPr="00712BC8" w:rsidRDefault="007E5EC8" w:rsidP="00553164">
      <w:pPr>
        <w:keepNext/>
        <w:keepLines/>
        <w:widowControl w:val="0"/>
        <w:spacing w:after="0" w:line="240" w:lineRule="auto"/>
        <w:ind w:left="720"/>
        <w:jc w:val="both"/>
        <w:rPr>
          <w:rFonts w:ascii="Tahoma" w:eastAsia="Times New Roman" w:hAnsi="Tahoma" w:cs="Tahoma"/>
          <w:lang w:eastAsia="sl-SI"/>
        </w:rPr>
      </w:pPr>
    </w:p>
    <w:p w14:paraId="4627AEC5" w14:textId="77777777" w:rsidR="007E5EC8" w:rsidRPr="00917D01" w:rsidRDefault="007E5EC8" w:rsidP="00553164">
      <w:pPr>
        <w:keepNext/>
        <w:keepLines/>
        <w:widowControl w:val="0"/>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7B689481" w14:textId="77777777" w:rsidR="007E5EC8" w:rsidRDefault="007E5EC8" w:rsidP="00553164">
      <w:pPr>
        <w:keepNext/>
        <w:keepLines/>
        <w:widowControl w:val="0"/>
        <w:spacing w:after="0" w:line="240" w:lineRule="auto"/>
        <w:jc w:val="both"/>
        <w:rPr>
          <w:rFonts w:ascii="Tahoma" w:hAnsi="Tahoma" w:cs="Tahoma"/>
        </w:rPr>
      </w:pPr>
    </w:p>
    <w:p w14:paraId="76160A01" w14:textId="77777777" w:rsidR="007E5EC8" w:rsidRPr="00917D01" w:rsidRDefault="007E5EC8" w:rsidP="00553164">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02AC3169" w14:textId="77777777" w:rsidR="007E5EC8" w:rsidRDefault="007E5EC8" w:rsidP="00553164">
      <w:pPr>
        <w:keepNext/>
        <w:keepLines/>
        <w:widowControl w:val="0"/>
        <w:spacing w:after="0" w:line="240" w:lineRule="auto"/>
        <w:jc w:val="both"/>
        <w:rPr>
          <w:rFonts w:ascii="Tahoma" w:hAnsi="Tahoma" w:cs="Tahoma"/>
        </w:rPr>
      </w:pPr>
    </w:p>
    <w:p w14:paraId="08FD291C" w14:textId="36B3DC22" w:rsidR="007E5EC8" w:rsidRPr="00BA3F91" w:rsidRDefault="007E5EC8" w:rsidP="00553164">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001B768E" w:rsidRPr="001B768E">
        <w:rPr>
          <w:rFonts w:ascii="Tahoma" w:hAnsi="Tahoma" w:cs="Tahoma"/>
          <w:lang w:eastAsia="sl-SI"/>
        </w:rPr>
        <w:t xml:space="preserve">Ponudnik mora v celotnem predračunu </w:t>
      </w:r>
      <w:r w:rsidR="008D3BC6">
        <w:rPr>
          <w:rFonts w:ascii="Tahoma" w:hAnsi="Tahoma" w:cs="Tahoma"/>
          <w:lang w:eastAsia="sl-SI"/>
        </w:rPr>
        <w:t>popisa blaga</w:t>
      </w:r>
      <w:r w:rsidR="001B768E" w:rsidRPr="001B768E">
        <w:rPr>
          <w:rFonts w:ascii="Tahoma" w:hAnsi="Tahoma" w:cs="Tahoma"/>
          <w:lang w:eastAsia="sl-SI"/>
        </w:rPr>
        <w:t xml:space="preserve"> (Priloga 2) izpolniti vse navedene postavke, ponudbena cena pa mora biti navedena v dveh decimalkah, oz. centih, sicer bo ponudba izločena iz nadaljnjega postopka oddaje predmetnega javnega naročila.</w:t>
      </w:r>
    </w:p>
    <w:p w14:paraId="731EC8B2" w14:textId="77777777" w:rsidR="007E5EC8" w:rsidRDefault="007E5EC8" w:rsidP="00553164">
      <w:pPr>
        <w:keepNext/>
        <w:keepLines/>
        <w:widowControl w:val="0"/>
        <w:spacing w:after="0" w:line="240" w:lineRule="auto"/>
        <w:jc w:val="both"/>
        <w:rPr>
          <w:rFonts w:ascii="Tahoma" w:hAnsi="Tahoma" w:cs="Tahoma"/>
          <w:b/>
          <w:lang w:eastAsia="sl-SI"/>
        </w:rPr>
      </w:pPr>
    </w:p>
    <w:p w14:paraId="2BEB6F59" w14:textId="7BAFE964" w:rsidR="00F83C71" w:rsidRDefault="00F83C71" w:rsidP="00553164">
      <w:pPr>
        <w:keepNext/>
        <w:keepLines/>
        <w:spacing w:after="0" w:line="240" w:lineRule="auto"/>
        <w:jc w:val="both"/>
        <w:rPr>
          <w:rFonts w:ascii="Tahoma" w:eastAsia="Times New Roman" w:hAnsi="Tahoma" w:cs="Tahoma"/>
          <w:lang w:val="x-none" w:eastAsia="sl-SI"/>
        </w:rPr>
      </w:pPr>
      <w:r w:rsidRPr="004D3A3D">
        <w:rPr>
          <w:rFonts w:ascii="Tahoma" w:eastAsia="Times New Roman" w:hAnsi="Tahoma" w:cs="Tahoma"/>
          <w:lang w:val="x-none" w:eastAsia="sl-SI"/>
        </w:rPr>
        <w:t xml:space="preserve">Ponudbena cena na enoto mere, dosežena na pogajanjih in je navedena v celotnem predračunu </w:t>
      </w:r>
      <w:r w:rsidR="008D3BC6">
        <w:rPr>
          <w:rFonts w:ascii="Tahoma" w:eastAsia="Times New Roman" w:hAnsi="Tahoma" w:cs="Tahoma"/>
          <w:lang w:val="x-none" w:eastAsia="sl-SI"/>
        </w:rPr>
        <w:t>popisa blaga</w:t>
      </w:r>
      <w:r w:rsidRPr="004D3A3D">
        <w:rPr>
          <w:rFonts w:ascii="Tahoma" w:eastAsia="Times New Roman" w:hAnsi="Tahoma" w:cs="Tahoma"/>
          <w:lang w:val="x-none" w:eastAsia="sl-SI"/>
        </w:rPr>
        <w:t>, se lahko spremeni pod pogoji in na način, naveden v petem (5.) členu okvirnega sporazuma.</w:t>
      </w:r>
    </w:p>
    <w:p w14:paraId="70484882" w14:textId="77777777" w:rsidR="00AA0A83" w:rsidRPr="00C97A1F" w:rsidRDefault="00AA0A83" w:rsidP="00553164">
      <w:pPr>
        <w:keepNext/>
        <w:keepLines/>
        <w:spacing w:after="0" w:line="240" w:lineRule="auto"/>
        <w:jc w:val="both"/>
        <w:rPr>
          <w:rFonts w:ascii="Tahoma" w:eastAsia="Times New Roman" w:hAnsi="Tahoma" w:cs="Tahoma"/>
          <w:lang w:eastAsia="sl-SI"/>
        </w:rPr>
      </w:pPr>
    </w:p>
    <w:p w14:paraId="3C749058" w14:textId="0E8D0CC9" w:rsidR="00AA0A83" w:rsidRPr="00AA0A83" w:rsidRDefault="007E5EC8" w:rsidP="00553164">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lastRenderedPageBreak/>
        <w:t>V ponudbenih cenah, navedenih v posameznih postavkah ponudbenega predračuna ponudnika, morajo biti upoštevani vsi materialni in nematerialni stroški, ki bodo potrebni za kvalitetno in pravočasno izvedbo predmeta okvirnega sporazuma,</w:t>
      </w:r>
      <w:r w:rsidR="003650DD" w:rsidRPr="00345668">
        <w:rPr>
          <w:rFonts w:ascii="Tahoma" w:eastAsia="Times New Roman" w:hAnsi="Tahoma" w:cs="Tahoma"/>
          <w:lang w:eastAsia="sl-SI"/>
        </w:rPr>
        <w:t xml:space="preserve"> </w:t>
      </w:r>
      <w:r w:rsidR="006E1B8E" w:rsidRPr="006E1B8E">
        <w:rPr>
          <w:rFonts w:ascii="Tahoma" w:hAnsi="Tahoma" w:cs="Tahoma"/>
        </w:rPr>
        <w:t xml:space="preserve">vključno s stroški dobave blaga, stroški </w:t>
      </w:r>
      <w:r w:rsidR="004D3A3D">
        <w:rPr>
          <w:rFonts w:ascii="Tahoma" w:hAnsi="Tahoma" w:cs="Tahoma"/>
        </w:rPr>
        <w:t xml:space="preserve">dela, </w:t>
      </w:r>
      <w:r w:rsidR="006A744D">
        <w:rPr>
          <w:rFonts w:ascii="Tahoma" w:hAnsi="Tahoma" w:cs="Tahoma"/>
        </w:rPr>
        <w:t xml:space="preserve">stroški servisiranja opreme naročnika, </w:t>
      </w:r>
      <w:r w:rsidR="004D3A3D">
        <w:rPr>
          <w:rFonts w:ascii="Tahoma" w:hAnsi="Tahoma" w:cs="Tahoma"/>
        </w:rPr>
        <w:t xml:space="preserve">stroški </w:t>
      </w:r>
      <w:r w:rsidR="006E1B8E" w:rsidRPr="006E1B8E">
        <w:rPr>
          <w:rFonts w:ascii="Tahoma" w:hAnsi="Tahoma" w:cs="Tahoma"/>
        </w:rPr>
        <w:t xml:space="preserve">prevoza, organizacije delovišča, stroški za varnost pri delu, stroški zavarovanja delovnih pripomočkov in delovne sile, </w:t>
      </w:r>
      <w:r w:rsidRPr="003F5220">
        <w:rPr>
          <w:rFonts w:ascii="Tahoma" w:eastAsia="Times New Roman" w:hAnsi="Tahoma" w:cs="Tahoma"/>
          <w:lang w:eastAsia="sl-SI"/>
        </w:rPr>
        <w:t>stroški izdelave ponudbene dokumentacije, ter tudi stroški za vsa ostala dela in naloge, ki so v okvirnem sporazumu opredeljena kot obveznosti izvajalca</w:t>
      </w:r>
      <w:r w:rsidR="00AA0A83" w:rsidRPr="00AA0A83">
        <w:rPr>
          <w:rFonts w:ascii="Tahoma" w:eastAsia="Times New Roman" w:hAnsi="Tahoma" w:cs="Tahoma"/>
          <w:lang w:eastAsia="sl-SI"/>
        </w:rPr>
        <w:t>.</w:t>
      </w:r>
    </w:p>
    <w:p w14:paraId="5ED242F4" w14:textId="77777777" w:rsidR="00235B0D" w:rsidRPr="00BA3F91" w:rsidRDefault="00235B0D" w:rsidP="00553164">
      <w:pPr>
        <w:keepNext/>
        <w:keepLines/>
        <w:spacing w:after="0" w:line="240" w:lineRule="auto"/>
        <w:jc w:val="both"/>
        <w:rPr>
          <w:rFonts w:ascii="Tahoma" w:hAnsi="Tahoma" w:cs="Tahoma"/>
          <w:lang w:eastAsia="sl-SI"/>
        </w:rPr>
      </w:pPr>
    </w:p>
    <w:bookmarkEnd w:id="19"/>
    <w:bookmarkEnd w:id="20"/>
    <w:p w14:paraId="77E9672D" w14:textId="56D11997" w:rsidR="00824256" w:rsidRPr="00C97A1F" w:rsidRDefault="00824256" w:rsidP="00553164">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w:t>
      </w:r>
      <w:r w:rsidR="008D3BC6">
        <w:rPr>
          <w:rFonts w:ascii="Tahoma" w:eastAsia="Times New Roman" w:hAnsi="Tahoma" w:cs="Tahoma"/>
          <w:b/>
          <w:lang w:eastAsia="sl-SI"/>
        </w:rPr>
        <w:t>popisa blaga</w:t>
      </w:r>
      <w:r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50280E5A" w14:textId="77777777" w:rsidR="003C2DC3" w:rsidRDefault="003C2DC3" w:rsidP="00553164">
      <w:pPr>
        <w:keepNext/>
        <w:keepLines/>
        <w:spacing w:after="0" w:line="240" w:lineRule="auto"/>
        <w:jc w:val="both"/>
        <w:rPr>
          <w:rFonts w:ascii="Tahoma" w:eastAsia="Times New Roman" w:hAnsi="Tahoma" w:cs="Tahoma"/>
          <w:lang w:eastAsia="sl-SI"/>
        </w:rPr>
      </w:pPr>
    </w:p>
    <w:p w14:paraId="2BBB66D7" w14:textId="77777777" w:rsidR="00F8031F" w:rsidRPr="00A32E65" w:rsidRDefault="00F8031F" w:rsidP="0055316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4F651F45" w14:textId="77777777" w:rsidR="00F8031F" w:rsidRPr="00341CA3" w:rsidRDefault="00F8031F" w:rsidP="00553164">
      <w:pPr>
        <w:keepNext/>
        <w:keepLines/>
        <w:spacing w:after="0" w:line="240" w:lineRule="auto"/>
        <w:jc w:val="both"/>
        <w:rPr>
          <w:rFonts w:ascii="Tahoma" w:eastAsia="Times New Roman" w:hAnsi="Tahoma" w:cs="Tahoma"/>
          <w:lang w:eastAsia="sl-SI"/>
        </w:rPr>
      </w:pPr>
    </w:p>
    <w:p w14:paraId="337B205D" w14:textId="4D6A2E4A" w:rsidR="00D24257" w:rsidRPr="00D81C2E" w:rsidRDefault="00D24257" w:rsidP="00D24257">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97275D">
        <w:rPr>
          <w:rFonts w:ascii="Tahoma" w:eastAsia="Times New Roman" w:hAnsi="Tahoma" w:cs="Tahoma"/>
          <w:lang w:eastAsia="sl-SI"/>
        </w:rPr>
        <w:t>.</w:t>
      </w:r>
    </w:p>
    <w:p w14:paraId="03E492DF" w14:textId="77777777" w:rsidR="00824256" w:rsidRPr="00712BC8" w:rsidRDefault="00824256" w:rsidP="00553164">
      <w:pPr>
        <w:keepNext/>
        <w:keepLines/>
        <w:spacing w:after="0" w:line="240" w:lineRule="auto"/>
        <w:jc w:val="both"/>
        <w:rPr>
          <w:rFonts w:ascii="Tahoma" w:eastAsia="Times New Roman" w:hAnsi="Tahoma" w:cs="Tahoma"/>
          <w:lang w:eastAsia="sl-SI"/>
        </w:rPr>
      </w:pPr>
    </w:p>
    <w:p w14:paraId="72E31980" w14:textId="37C36D57" w:rsidR="00824256" w:rsidRPr="00B65574" w:rsidRDefault="00824256" w:rsidP="0055316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0D562EF3" w14:textId="77777777" w:rsidR="00824256" w:rsidRDefault="00824256" w:rsidP="00553164">
      <w:pPr>
        <w:keepNext/>
        <w:keepLines/>
        <w:tabs>
          <w:tab w:val="left" w:pos="1418"/>
          <w:tab w:val="left" w:pos="1702"/>
        </w:tabs>
        <w:spacing w:after="0" w:line="240" w:lineRule="auto"/>
        <w:jc w:val="both"/>
        <w:rPr>
          <w:rFonts w:ascii="Tahoma" w:hAnsi="Tahoma" w:cs="Tahoma"/>
        </w:rPr>
      </w:pPr>
    </w:p>
    <w:p w14:paraId="3E53E609" w14:textId="77777777" w:rsidR="00824256" w:rsidRPr="003C2DC3" w:rsidRDefault="00824256" w:rsidP="00553164">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33ACC53B" w14:textId="77777777" w:rsidR="00824256" w:rsidRDefault="00824256" w:rsidP="00553164">
      <w:pPr>
        <w:keepNext/>
        <w:keepLines/>
        <w:spacing w:after="0" w:line="240" w:lineRule="auto"/>
        <w:jc w:val="both"/>
        <w:rPr>
          <w:rFonts w:ascii="Tahoma" w:eastAsia="Times New Roman" w:hAnsi="Tahoma" w:cs="Tahoma"/>
          <w:kern w:val="16"/>
          <w:lang w:eastAsia="sl-SI"/>
        </w:rPr>
      </w:pPr>
    </w:p>
    <w:p w14:paraId="78C91A79" w14:textId="77777777" w:rsidR="00AF0E73" w:rsidRPr="00C331CE" w:rsidRDefault="00AF0E73" w:rsidP="00553164">
      <w:pPr>
        <w:keepNext/>
        <w:keepLines/>
        <w:numPr>
          <w:ilvl w:val="1"/>
          <w:numId w:val="2"/>
        </w:numPr>
        <w:spacing w:after="0" w:line="240" w:lineRule="auto"/>
        <w:jc w:val="both"/>
        <w:rPr>
          <w:rFonts w:ascii="Tahoma" w:eastAsia="Times New Roman" w:hAnsi="Tahoma" w:cs="Tahoma"/>
          <w:b/>
          <w:lang w:eastAsia="sl-SI"/>
        </w:rPr>
      </w:pPr>
      <w:r w:rsidRPr="00C331CE">
        <w:rPr>
          <w:rFonts w:ascii="Tahoma" w:eastAsia="Times New Roman" w:hAnsi="Tahoma" w:cs="Tahoma"/>
          <w:b/>
          <w:lang w:eastAsia="sl-SI"/>
        </w:rPr>
        <w:t>Rok in način izvedbe</w:t>
      </w:r>
    </w:p>
    <w:p w14:paraId="560980D4" w14:textId="77777777" w:rsidR="00AF0E73" w:rsidRPr="00AF0E73" w:rsidRDefault="00AF0E73" w:rsidP="00553164">
      <w:pPr>
        <w:keepNext/>
        <w:keepLines/>
        <w:spacing w:after="0" w:line="240" w:lineRule="auto"/>
        <w:jc w:val="both"/>
        <w:rPr>
          <w:rFonts w:ascii="Tahoma" w:hAnsi="Tahoma" w:cs="Tahoma"/>
        </w:rPr>
      </w:pPr>
    </w:p>
    <w:p w14:paraId="51AA4087" w14:textId="524AF049" w:rsidR="00474097" w:rsidRPr="00FC61D6" w:rsidRDefault="00474097" w:rsidP="00553164">
      <w:pPr>
        <w:keepNext/>
        <w:keepLines/>
        <w:tabs>
          <w:tab w:val="left" w:pos="3686"/>
        </w:tabs>
        <w:spacing w:after="0" w:line="240" w:lineRule="auto"/>
        <w:jc w:val="both"/>
        <w:rPr>
          <w:rFonts w:ascii="Tahoma" w:hAnsi="Tahoma" w:cs="Tahoma"/>
          <w:szCs w:val="20"/>
          <w:lang w:eastAsia="sl-SI"/>
        </w:rPr>
      </w:pPr>
      <w:r w:rsidRPr="00FC61D6">
        <w:rPr>
          <w:rFonts w:ascii="Tahoma" w:hAnsi="Tahoma" w:cs="Tahoma"/>
          <w:szCs w:val="20"/>
          <w:lang w:eastAsia="sl-SI"/>
        </w:rPr>
        <w:t xml:space="preserve">Naročnik bo posamezna naročila oddajal sukcesivno, s pisnim nabavnim naročilom naročnika, ki ga bo posredoval </w:t>
      </w:r>
      <w:r>
        <w:rPr>
          <w:rFonts w:ascii="Tahoma" w:hAnsi="Tahoma" w:cs="Tahoma"/>
          <w:szCs w:val="20"/>
          <w:lang w:eastAsia="sl-SI"/>
        </w:rPr>
        <w:t>ponudniku</w:t>
      </w:r>
      <w:r w:rsidRPr="00FC61D6">
        <w:rPr>
          <w:rFonts w:ascii="Tahoma" w:hAnsi="Tahoma" w:cs="Tahoma"/>
          <w:szCs w:val="20"/>
          <w:lang w:eastAsia="sl-SI"/>
        </w:rPr>
        <w:t xml:space="preserve"> po elektronski pošti ali po pošti.</w:t>
      </w:r>
    </w:p>
    <w:p w14:paraId="2A5F4E25" w14:textId="77777777" w:rsidR="00AF0E73" w:rsidRPr="00AF0E73" w:rsidRDefault="00AF0E73" w:rsidP="00553164">
      <w:pPr>
        <w:keepNext/>
        <w:keepLines/>
        <w:spacing w:after="0" w:line="240" w:lineRule="auto"/>
        <w:jc w:val="both"/>
        <w:rPr>
          <w:rFonts w:ascii="Tahoma" w:eastAsia="Times New Roman" w:hAnsi="Tahoma" w:cs="Tahoma"/>
          <w:lang w:eastAsia="sl-SI"/>
        </w:rPr>
      </w:pPr>
    </w:p>
    <w:p w14:paraId="7238673A" w14:textId="75E1265E" w:rsidR="00B20544" w:rsidRPr="00FC61D6" w:rsidRDefault="00B20544" w:rsidP="00553164">
      <w:pPr>
        <w:keepNext/>
        <w:keepLines/>
        <w:spacing w:after="0" w:line="240" w:lineRule="auto"/>
        <w:jc w:val="both"/>
        <w:rPr>
          <w:rFonts w:ascii="Tahoma" w:hAnsi="Tahoma" w:cs="Tahoma"/>
          <w:szCs w:val="20"/>
          <w:lang w:eastAsia="sl-SI"/>
        </w:rPr>
      </w:pPr>
      <w:r w:rsidRPr="00FC61D6">
        <w:rPr>
          <w:rFonts w:ascii="Tahoma" w:hAnsi="Tahoma" w:cs="Tahoma"/>
          <w:szCs w:val="20"/>
          <w:lang w:eastAsia="sl-SI"/>
        </w:rPr>
        <w:t>Iz</w:t>
      </w:r>
      <w:r>
        <w:rPr>
          <w:rFonts w:ascii="Tahoma" w:hAnsi="Tahoma" w:cs="Tahoma"/>
          <w:szCs w:val="20"/>
          <w:lang w:eastAsia="sl-SI"/>
        </w:rPr>
        <w:t>brani ponudnik</w:t>
      </w:r>
      <w:r w:rsidRPr="00FC61D6">
        <w:rPr>
          <w:rFonts w:ascii="Tahoma" w:hAnsi="Tahoma" w:cs="Tahoma"/>
          <w:szCs w:val="20"/>
          <w:lang w:eastAsia="sl-SI"/>
        </w:rPr>
        <w:t xml:space="preserve"> se zavezuje, da bo na podlagi posameznega pisnega nabavnega naročila s strani naročnika </w:t>
      </w:r>
      <w:r w:rsidR="004F3085" w:rsidRPr="004F3085">
        <w:rPr>
          <w:rFonts w:ascii="Tahoma" w:hAnsi="Tahoma" w:cs="Tahoma"/>
          <w:szCs w:val="20"/>
          <w:u w:val="single"/>
          <w:lang w:eastAsia="sl-SI"/>
        </w:rPr>
        <w:t>dobavil blago</w:t>
      </w:r>
      <w:r>
        <w:rPr>
          <w:rFonts w:ascii="Tahoma" w:hAnsi="Tahoma" w:cs="Tahoma"/>
          <w:szCs w:val="20"/>
          <w:lang w:eastAsia="sl-SI"/>
        </w:rPr>
        <w:t xml:space="preserve">, ki </w:t>
      </w:r>
      <w:r w:rsidR="004F3085">
        <w:rPr>
          <w:rFonts w:ascii="Tahoma" w:hAnsi="Tahoma" w:cs="Tahoma"/>
          <w:szCs w:val="20"/>
          <w:lang w:eastAsia="sl-SI"/>
        </w:rPr>
        <w:t>je</w:t>
      </w:r>
      <w:r>
        <w:rPr>
          <w:rFonts w:ascii="Tahoma" w:hAnsi="Tahoma" w:cs="Tahoma"/>
          <w:szCs w:val="20"/>
          <w:lang w:eastAsia="sl-SI"/>
        </w:rPr>
        <w:t xml:space="preserve"> predmet tega javnega naročila </w:t>
      </w:r>
      <w:r w:rsidRPr="00FC61D6">
        <w:rPr>
          <w:rFonts w:ascii="Tahoma" w:hAnsi="Tahoma" w:cs="Tahoma"/>
          <w:szCs w:val="20"/>
          <w:lang w:eastAsia="sl-SI"/>
        </w:rPr>
        <w:t xml:space="preserve">v roku </w:t>
      </w:r>
      <w:r w:rsidR="004F3085">
        <w:rPr>
          <w:rFonts w:ascii="Tahoma" w:hAnsi="Tahoma" w:cs="Tahoma"/>
          <w:szCs w:val="20"/>
          <w:lang w:eastAsia="sl-SI"/>
        </w:rPr>
        <w:t>90</w:t>
      </w:r>
      <w:r w:rsidRPr="00FC61D6">
        <w:rPr>
          <w:rFonts w:ascii="Tahoma" w:hAnsi="Tahoma" w:cs="Tahoma"/>
          <w:szCs w:val="20"/>
          <w:lang w:eastAsia="sl-SI"/>
        </w:rPr>
        <w:t xml:space="preserve"> (</w:t>
      </w:r>
      <w:r w:rsidR="004F3085">
        <w:rPr>
          <w:rFonts w:ascii="Tahoma" w:hAnsi="Tahoma" w:cs="Tahoma"/>
          <w:szCs w:val="20"/>
          <w:lang w:eastAsia="sl-SI"/>
        </w:rPr>
        <w:t>devetdeset</w:t>
      </w:r>
      <w:r w:rsidRPr="00FC61D6">
        <w:rPr>
          <w:rFonts w:ascii="Tahoma" w:hAnsi="Tahoma" w:cs="Tahoma"/>
          <w:szCs w:val="20"/>
          <w:lang w:eastAsia="sl-SI"/>
        </w:rPr>
        <w:t xml:space="preserve">) </w:t>
      </w:r>
      <w:r>
        <w:rPr>
          <w:rFonts w:ascii="Tahoma" w:hAnsi="Tahoma" w:cs="Tahoma"/>
          <w:szCs w:val="20"/>
          <w:lang w:eastAsia="sl-SI"/>
        </w:rPr>
        <w:t>koledarskih</w:t>
      </w:r>
      <w:r w:rsidRPr="00FC61D6">
        <w:rPr>
          <w:rFonts w:ascii="Tahoma" w:hAnsi="Tahoma" w:cs="Tahoma"/>
          <w:szCs w:val="20"/>
          <w:lang w:eastAsia="sl-SI"/>
        </w:rPr>
        <w:t xml:space="preserve"> dni od prejema pisnega nabavnega naročila naročnika, na lokacij</w:t>
      </w:r>
      <w:r w:rsidR="004F3085">
        <w:rPr>
          <w:rFonts w:ascii="Tahoma" w:hAnsi="Tahoma" w:cs="Tahoma"/>
          <w:szCs w:val="20"/>
          <w:lang w:eastAsia="sl-SI"/>
        </w:rPr>
        <w:t>o</w:t>
      </w:r>
      <w:r w:rsidRPr="00FC61D6">
        <w:rPr>
          <w:rFonts w:ascii="Tahoma" w:hAnsi="Tahoma" w:cs="Tahoma"/>
          <w:szCs w:val="20"/>
          <w:lang w:eastAsia="sl-SI"/>
        </w:rPr>
        <w:t xml:space="preserve"> naročnika, ki bo navedena na pisnem nabavnem naročilu.</w:t>
      </w:r>
      <w:r w:rsidRPr="00474097">
        <w:rPr>
          <w:rFonts w:ascii="Tahoma" w:eastAsia="Times New Roman" w:hAnsi="Tahoma" w:cs="Tahoma"/>
          <w:lang w:eastAsia="sl-SI"/>
        </w:rPr>
        <w:t xml:space="preserve"> </w:t>
      </w:r>
    </w:p>
    <w:p w14:paraId="0C447CFD" w14:textId="67A9CE29" w:rsidR="00B20544" w:rsidRDefault="00B20544" w:rsidP="00553164">
      <w:pPr>
        <w:keepNext/>
        <w:keepLines/>
        <w:spacing w:after="0" w:line="240" w:lineRule="auto"/>
        <w:jc w:val="both"/>
        <w:rPr>
          <w:rFonts w:ascii="Tahoma" w:hAnsi="Tahoma" w:cs="Tahoma"/>
          <w:szCs w:val="20"/>
          <w:lang w:eastAsia="sl-SI"/>
        </w:rPr>
      </w:pPr>
    </w:p>
    <w:p w14:paraId="63340A72" w14:textId="77777777" w:rsidR="004F3085" w:rsidRPr="004773F7" w:rsidRDefault="004F3085" w:rsidP="00553164">
      <w:pPr>
        <w:keepNext/>
        <w:keepLines/>
        <w:spacing w:after="0" w:line="240" w:lineRule="auto"/>
        <w:jc w:val="both"/>
        <w:rPr>
          <w:rFonts w:ascii="Tahoma" w:hAnsi="Tahoma" w:cs="Tahoma"/>
        </w:rPr>
      </w:pPr>
      <w:r w:rsidRPr="004773F7">
        <w:rPr>
          <w:rFonts w:ascii="Tahoma" w:hAnsi="Tahoma" w:cs="Tahoma"/>
        </w:rPr>
        <w:t xml:space="preserve">Izbrani ponudnik bo moral pisno ali po telefonu obvestiti naročnika o posamični dobavi, vsaj en dan pred nameravano dobavo blaga. </w:t>
      </w:r>
      <w:r>
        <w:rPr>
          <w:rFonts w:ascii="Tahoma" w:hAnsi="Tahoma" w:cs="Tahoma"/>
        </w:rPr>
        <w:t xml:space="preserve">Dobava blaga se bo vršila </w:t>
      </w:r>
      <w:r w:rsidRPr="00F34413">
        <w:rPr>
          <w:rFonts w:ascii="Tahoma" w:hAnsi="Tahoma" w:cs="Tahoma"/>
        </w:rPr>
        <w:t xml:space="preserve">v skladu s pariteto DDP Ljubljana (Incoterms 2020), </w:t>
      </w:r>
      <w:r w:rsidRPr="00FC3EA4">
        <w:rPr>
          <w:rFonts w:ascii="Tahoma" w:eastAsia="Times New Roman" w:hAnsi="Tahoma" w:cs="Tahoma"/>
          <w:szCs w:val="24"/>
          <w:lang w:eastAsia="ar-SA"/>
        </w:rPr>
        <w:t>skladišče naročnika</w:t>
      </w:r>
      <w:r>
        <w:rPr>
          <w:rFonts w:ascii="Tahoma" w:eastAsia="Times New Roman" w:hAnsi="Tahoma" w:cs="Tahoma"/>
          <w:szCs w:val="24"/>
          <w:lang w:eastAsia="ar-SA"/>
        </w:rPr>
        <w:t>,</w:t>
      </w:r>
      <w:r w:rsidRPr="00FC3EA4">
        <w:rPr>
          <w:rFonts w:ascii="Tahoma" w:eastAsia="Times New Roman" w:hAnsi="Tahoma" w:cs="Tahoma"/>
          <w:szCs w:val="24"/>
          <w:lang w:eastAsia="ar-SA"/>
        </w:rPr>
        <w:t xml:space="preserve"> razloženo</w:t>
      </w:r>
      <w:r>
        <w:rPr>
          <w:rFonts w:ascii="Tahoma" w:eastAsia="Times New Roman" w:hAnsi="Tahoma" w:cs="Tahoma"/>
          <w:szCs w:val="24"/>
          <w:lang w:eastAsia="ar-SA"/>
        </w:rPr>
        <w:t>.</w:t>
      </w:r>
    </w:p>
    <w:p w14:paraId="5E819466" w14:textId="77777777" w:rsidR="004F3085" w:rsidRPr="004773F7" w:rsidRDefault="004F3085" w:rsidP="00553164">
      <w:pPr>
        <w:keepNext/>
        <w:keepLines/>
        <w:spacing w:after="0" w:line="240" w:lineRule="auto"/>
        <w:jc w:val="both"/>
        <w:rPr>
          <w:rFonts w:ascii="Tahoma" w:hAnsi="Tahoma" w:cs="Tahoma"/>
        </w:rPr>
      </w:pPr>
    </w:p>
    <w:p w14:paraId="2C26F6DB" w14:textId="77777777" w:rsidR="004F3085" w:rsidRDefault="004F3085" w:rsidP="00553164">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7856E3B7" w14:textId="77777777" w:rsidR="004F3085" w:rsidRDefault="004F3085" w:rsidP="00553164">
      <w:pPr>
        <w:keepNext/>
        <w:keepLines/>
        <w:spacing w:after="0" w:line="240" w:lineRule="auto"/>
        <w:jc w:val="both"/>
        <w:rPr>
          <w:rFonts w:ascii="Tahoma" w:hAnsi="Tahoma" w:cs="Tahoma"/>
          <w:szCs w:val="20"/>
          <w:lang w:eastAsia="sl-SI"/>
        </w:rPr>
      </w:pPr>
    </w:p>
    <w:p w14:paraId="43B77877" w14:textId="5F2E3F6F" w:rsidR="00474097" w:rsidRPr="00FC61D6" w:rsidRDefault="00474097" w:rsidP="00553164">
      <w:pPr>
        <w:keepNext/>
        <w:keepLines/>
        <w:spacing w:after="0" w:line="240" w:lineRule="auto"/>
        <w:jc w:val="both"/>
        <w:rPr>
          <w:rFonts w:ascii="Tahoma" w:hAnsi="Tahoma" w:cs="Tahoma"/>
          <w:szCs w:val="20"/>
          <w:lang w:eastAsia="sl-SI"/>
        </w:rPr>
      </w:pPr>
      <w:r w:rsidRPr="00FC61D6">
        <w:rPr>
          <w:rFonts w:ascii="Tahoma" w:hAnsi="Tahoma" w:cs="Tahoma"/>
          <w:szCs w:val="20"/>
          <w:lang w:eastAsia="sl-SI"/>
        </w:rPr>
        <w:t>Iz</w:t>
      </w:r>
      <w:r>
        <w:rPr>
          <w:rFonts w:ascii="Tahoma" w:hAnsi="Tahoma" w:cs="Tahoma"/>
          <w:szCs w:val="20"/>
          <w:lang w:eastAsia="sl-SI"/>
        </w:rPr>
        <w:t>brani ponudnik</w:t>
      </w:r>
      <w:r w:rsidRPr="00FC61D6">
        <w:rPr>
          <w:rFonts w:ascii="Tahoma" w:hAnsi="Tahoma" w:cs="Tahoma"/>
          <w:szCs w:val="20"/>
          <w:lang w:eastAsia="sl-SI"/>
        </w:rPr>
        <w:t xml:space="preserve"> se zavezuje, da bo na podlagi posameznega pisnega nabavnega naročila s strani naročnika </w:t>
      </w:r>
      <w:r w:rsidRPr="004F3085">
        <w:rPr>
          <w:rFonts w:ascii="Tahoma" w:hAnsi="Tahoma" w:cs="Tahoma"/>
          <w:szCs w:val="20"/>
          <w:u w:val="single"/>
          <w:lang w:eastAsia="sl-SI"/>
        </w:rPr>
        <w:t>izvedel storitve</w:t>
      </w:r>
      <w:r>
        <w:rPr>
          <w:rFonts w:ascii="Tahoma" w:hAnsi="Tahoma" w:cs="Tahoma"/>
          <w:szCs w:val="20"/>
          <w:lang w:eastAsia="sl-SI"/>
        </w:rPr>
        <w:t xml:space="preserve">, ki so predmet tega javnega naročila </w:t>
      </w:r>
      <w:r w:rsidRPr="00FC61D6">
        <w:rPr>
          <w:rFonts w:ascii="Tahoma" w:hAnsi="Tahoma" w:cs="Tahoma"/>
          <w:szCs w:val="20"/>
          <w:lang w:eastAsia="sl-SI"/>
        </w:rPr>
        <w:t xml:space="preserve">v roku </w:t>
      </w:r>
      <w:r w:rsidR="00B20544">
        <w:rPr>
          <w:rFonts w:ascii="Tahoma" w:hAnsi="Tahoma" w:cs="Tahoma"/>
          <w:szCs w:val="20"/>
          <w:lang w:eastAsia="sl-SI"/>
        </w:rPr>
        <w:t>15</w:t>
      </w:r>
      <w:r w:rsidRPr="00FC61D6">
        <w:rPr>
          <w:rFonts w:ascii="Tahoma" w:hAnsi="Tahoma" w:cs="Tahoma"/>
          <w:szCs w:val="20"/>
          <w:lang w:eastAsia="sl-SI"/>
        </w:rPr>
        <w:t xml:space="preserve"> (</w:t>
      </w:r>
      <w:r w:rsidR="00B20544">
        <w:rPr>
          <w:rFonts w:ascii="Tahoma" w:hAnsi="Tahoma" w:cs="Tahoma"/>
          <w:szCs w:val="20"/>
          <w:lang w:eastAsia="sl-SI"/>
        </w:rPr>
        <w:t>petnajst</w:t>
      </w:r>
      <w:r w:rsidRPr="00FC61D6">
        <w:rPr>
          <w:rFonts w:ascii="Tahoma" w:hAnsi="Tahoma" w:cs="Tahoma"/>
          <w:szCs w:val="20"/>
          <w:lang w:eastAsia="sl-SI"/>
        </w:rPr>
        <w:t xml:space="preserve">) </w:t>
      </w:r>
      <w:r w:rsidR="00B20544">
        <w:rPr>
          <w:rFonts w:ascii="Tahoma" w:hAnsi="Tahoma" w:cs="Tahoma"/>
          <w:szCs w:val="20"/>
          <w:lang w:eastAsia="sl-SI"/>
        </w:rPr>
        <w:t>koledarskih</w:t>
      </w:r>
      <w:r w:rsidRPr="00FC61D6">
        <w:rPr>
          <w:rFonts w:ascii="Tahoma" w:hAnsi="Tahoma" w:cs="Tahoma"/>
          <w:szCs w:val="20"/>
          <w:lang w:eastAsia="sl-SI"/>
        </w:rPr>
        <w:t xml:space="preserve"> dni od prejema pisnega nabavnega naročila naročnika, na lokaciji naročnika, ki bo navedena na pisnem nabavnem naročilu.</w:t>
      </w:r>
      <w:r w:rsidRPr="00474097">
        <w:rPr>
          <w:rFonts w:ascii="Tahoma" w:eastAsia="Times New Roman" w:hAnsi="Tahoma" w:cs="Tahoma"/>
          <w:lang w:eastAsia="sl-SI"/>
        </w:rPr>
        <w:t xml:space="preserve"> </w:t>
      </w:r>
    </w:p>
    <w:p w14:paraId="7F96062B" w14:textId="77777777" w:rsidR="00AF0E73" w:rsidRPr="00AF0E73" w:rsidRDefault="00AF0E73" w:rsidP="00553164">
      <w:pPr>
        <w:keepNext/>
        <w:keepLines/>
        <w:spacing w:after="0" w:line="240" w:lineRule="auto"/>
        <w:jc w:val="both"/>
        <w:rPr>
          <w:rFonts w:ascii="Tahoma" w:eastAsia="Times New Roman" w:hAnsi="Tahoma" w:cs="Tahoma"/>
          <w:lang w:eastAsia="sl-SI"/>
        </w:rPr>
      </w:pPr>
    </w:p>
    <w:p w14:paraId="3977A478" w14:textId="10914381" w:rsidR="00AF0E73" w:rsidRPr="00AF0E73" w:rsidRDefault="00AF0E73" w:rsidP="00553164">
      <w:pPr>
        <w:keepNext/>
        <w:keepLines/>
        <w:spacing w:after="0" w:line="240" w:lineRule="auto"/>
        <w:jc w:val="both"/>
        <w:rPr>
          <w:rFonts w:ascii="Tahoma" w:eastAsia="Times New Roman" w:hAnsi="Tahoma" w:cs="Tahoma"/>
          <w:lang w:eastAsia="sl-SI"/>
        </w:rPr>
      </w:pPr>
      <w:r w:rsidRPr="00AF0E73">
        <w:rPr>
          <w:rFonts w:ascii="Tahoma" w:eastAsia="Times New Roman" w:hAnsi="Tahoma" w:cs="Tahoma"/>
          <w:lang w:eastAsia="sl-SI"/>
        </w:rPr>
        <w:t xml:space="preserve">Storitve se bodo vršile na lokacijah naročnika Verovškova ulica 62, Verovškova ulica 70 in Toplarniška ulica 19, vse v Ljubljani, v obdobju </w:t>
      </w:r>
      <w:r w:rsidR="001E3D3F">
        <w:rPr>
          <w:rFonts w:ascii="Tahoma" w:eastAsia="Times New Roman" w:hAnsi="Tahoma" w:cs="Tahoma"/>
          <w:lang w:eastAsia="sl-SI"/>
        </w:rPr>
        <w:t xml:space="preserve">štiriindvajset </w:t>
      </w:r>
      <w:r w:rsidRPr="00AF0E73">
        <w:rPr>
          <w:rFonts w:ascii="Tahoma" w:eastAsia="Times New Roman" w:hAnsi="Tahoma" w:cs="Tahoma"/>
          <w:lang w:eastAsia="sl-SI"/>
        </w:rPr>
        <w:t>(2</w:t>
      </w:r>
      <w:r w:rsidR="001E3D3F">
        <w:rPr>
          <w:rFonts w:ascii="Tahoma" w:eastAsia="Times New Roman" w:hAnsi="Tahoma" w:cs="Tahoma"/>
          <w:lang w:eastAsia="sl-SI"/>
        </w:rPr>
        <w:t>4</w:t>
      </w:r>
      <w:r w:rsidRPr="00AF0E73">
        <w:rPr>
          <w:rFonts w:ascii="Tahoma" w:eastAsia="Times New Roman" w:hAnsi="Tahoma" w:cs="Tahoma"/>
          <w:lang w:eastAsia="sl-SI"/>
        </w:rPr>
        <w:t xml:space="preserve">) </w:t>
      </w:r>
      <w:r w:rsidR="001E3D3F">
        <w:rPr>
          <w:rFonts w:ascii="Tahoma" w:eastAsia="Times New Roman" w:hAnsi="Tahoma" w:cs="Tahoma"/>
          <w:lang w:eastAsia="sl-SI"/>
        </w:rPr>
        <w:t>mesecev</w:t>
      </w:r>
      <w:r w:rsidRPr="00AF0E73">
        <w:rPr>
          <w:rFonts w:ascii="Tahoma" w:eastAsia="Times New Roman" w:hAnsi="Tahoma" w:cs="Tahoma"/>
          <w:lang w:eastAsia="sl-SI"/>
        </w:rPr>
        <w:t>.</w:t>
      </w:r>
    </w:p>
    <w:p w14:paraId="3DED6B62" w14:textId="77777777" w:rsidR="00AF0E73" w:rsidRPr="00AF0E73" w:rsidRDefault="00AF0E73" w:rsidP="00553164">
      <w:pPr>
        <w:keepNext/>
        <w:keepLines/>
        <w:spacing w:after="0" w:line="240" w:lineRule="auto"/>
        <w:jc w:val="both"/>
        <w:rPr>
          <w:rFonts w:ascii="Tahoma" w:eastAsia="Times New Roman" w:hAnsi="Tahoma" w:cs="Tahoma"/>
          <w:lang w:eastAsia="sl-SI"/>
        </w:rPr>
      </w:pPr>
    </w:p>
    <w:p w14:paraId="583D55A2" w14:textId="37A1681B" w:rsidR="00AF0E73" w:rsidRPr="005B7467" w:rsidRDefault="004F3085" w:rsidP="00553164">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Reklamacije in g</w:t>
      </w:r>
      <w:r w:rsidR="00AF0E73" w:rsidRPr="005B7467">
        <w:rPr>
          <w:rFonts w:ascii="Tahoma" w:eastAsia="Times New Roman" w:hAnsi="Tahoma" w:cs="Tahoma"/>
          <w:b/>
          <w:lang w:eastAsia="sl-SI"/>
        </w:rPr>
        <w:t>arancijski rok</w:t>
      </w:r>
    </w:p>
    <w:p w14:paraId="440B092F" w14:textId="77777777" w:rsidR="00AF0E73" w:rsidRPr="00AF0E73" w:rsidRDefault="00AF0E73" w:rsidP="00553164">
      <w:pPr>
        <w:keepNext/>
        <w:keepLines/>
        <w:spacing w:after="0" w:line="240" w:lineRule="auto"/>
        <w:ind w:left="720"/>
        <w:jc w:val="both"/>
        <w:rPr>
          <w:rFonts w:ascii="Tahoma" w:eastAsia="Times New Roman" w:hAnsi="Tahoma" w:cs="Tahoma"/>
          <w:szCs w:val="20"/>
          <w:lang w:eastAsia="sl-SI"/>
        </w:rPr>
      </w:pPr>
    </w:p>
    <w:p w14:paraId="4536A758"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5CBEAD04"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p>
    <w:p w14:paraId="1A004853"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Rok za rešitev reklamacije zaradi količinskih primanjkljajev je največ dva (2) dni od prejema pisnega obvestila o reklamaciji. </w:t>
      </w:r>
    </w:p>
    <w:p w14:paraId="17E351C6"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p>
    <w:p w14:paraId="06C4E68F"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kakovostnih vidnih napak ali reklamacije zaradi neustreznosti dobavljenega blaga bo naročnik izbranemu ponudniku sporočil kadarkoli v času veljavnosti okvirnega sporazuma. </w:t>
      </w:r>
    </w:p>
    <w:p w14:paraId="4ACDB651"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p>
    <w:p w14:paraId="50D82E5F"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Rok za rešitev reklamacije zaradi kakovostnih vidnih napak ali reklamacije zaradi neustreznosti dobavljenega blaga je največ dva (2) dni od prejema pisnega obvestila o reklamaciji.</w:t>
      </w:r>
    </w:p>
    <w:p w14:paraId="1077D066"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p>
    <w:p w14:paraId="5F82A362"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Izbrani ponudnik bo moral v navedenem roku naročnika obvestiti (pisno, po telefonu, faksu, preko elektronske pošte,…) o rešitvi reklamacije in dobaviti reklamirano blago v dogovorjenem dobavnem roku predmeta naročila.</w:t>
      </w:r>
    </w:p>
    <w:p w14:paraId="31C2C7A3" w14:textId="77777777" w:rsidR="004F3085" w:rsidRPr="00197ED1" w:rsidRDefault="004F3085" w:rsidP="00553164">
      <w:pPr>
        <w:keepNext/>
        <w:keepLines/>
        <w:spacing w:after="0" w:line="240" w:lineRule="auto"/>
        <w:jc w:val="both"/>
        <w:rPr>
          <w:rFonts w:ascii="Tahoma" w:eastAsia="Times New Roman" w:hAnsi="Tahoma" w:cs="Tahoma"/>
          <w:szCs w:val="20"/>
          <w:lang w:eastAsia="sl-SI"/>
        </w:rPr>
      </w:pPr>
    </w:p>
    <w:p w14:paraId="1871744F" w14:textId="31089E5D" w:rsidR="004F3085" w:rsidRPr="00AA2667" w:rsidRDefault="004F3085" w:rsidP="00553164">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katerega dobava je predmet te razpisne dokumentacije, ponudnik nudi garancijo</w:t>
      </w:r>
      <w:r>
        <w:rPr>
          <w:rFonts w:ascii="Tahoma" w:eastAsia="Times New Roman" w:hAnsi="Tahoma"/>
          <w:szCs w:val="20"/>
          <w:lang w:eastAsia="sl-SI"/>
        </w:rPr>
        <w:t xml:space="preserve"> </w:t>
      </w:r>
      <w:r w:rsidRPr="00625B3E">
        <w:rPr>
          <w:rFonts w:ascii="Tahoma" w:hAnsi="Tahoma" w:cs="Tahoma"/>
        </w:rPr>
        <w:t xml:space="preserve">najmanj toliko časa, kot jo </w:t>
      </w:r>
      <w:r>
        <w:rPr>
          <w:rFonts w:ascii="Tahoma" w:hAnsi="Tahoma" w:cs="Tahoma"/>
        </w:rPr>
        <w:t>daje</w:t>
      </w:r>
      <w:r w:rsidRPr="00625B3E">
        <w:rPr>
          <w:rFonts w:ascii="Tahoma" w:hAnsi="Tahoma" w:cs="Tahoma"/>
        </w:rPr>
        <w:t xml:space="preserve"> proizvajalec blaga, šteto od datuma uspešno opravljenega količinskega in kvalitetnega prevzema blaga, ki se izvede s podpisom dobavnice s strani naročnika oziroma njegovega predstavnika</w:t>
      </w:r>
      <w:r w:rsidRPr="00AA2667">
        <w:rPr>
          <w:rFonts w:ascii="Tahoma" w:eastAsia="Times New Roman" w:hAnsi="Tahoma"/>
          <w:szCs w:val="20"/>
          <w:lang w:eastAsia="sl-SI"/>
        </w:rPr>
        <w:t>.</w:t>
      </w:r>
    </w:p>
    <w:p w14:paraId="644F4665" w14:textId="77777777" w:rsidR="004F3085" w:rsidRDefault="004F3085" w:rsidP="00553164">
      <w:pPr>
        <w:keepNext/>
        <w:keepLines/>
        <w:tabs>
          <w:tab w:val="left" w:pos="3686"/>
        </w:tabs>
        <w:spacing w:after="0" w:line="240" w:lineRule="auto"/>
        <w:jc w:val="both"/>
        <w:rPr>
          <w:rFonts w:ascii="Tahoma" w:eastAsia="Times New Roman" w:hAnsi="Tahoma" w:cs="Tahoma"/>
          <w:lang w:eastAsia="sl-SI"/>
        </w:rPr>
      </w:pPr>
    </w:p>
    <w:p w14:paraId="08C80558" w14:textId="5447DF53" w:rsidR="004F3085" w:rsidRPr="00C331CE" w:rsidRDefault="004F3085" w:rsidP="00553164">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Ponudnik mora naročniku zagotoviti g</w:t>
      </w:r>
      <w:r w:rsidRPr="00C331CE">
        <w:rPr>
          <w:rFonts w:ascii="Tahoma" w:eastAsia="Times New Roman" w:hAnsi="Tahoma" w:cs="Tahoma"/>
          <w:lang w:eastAsia="sl-SI"/>
        </w:rPr>
        <w:t xml:space="preserve">arancijski rok za kakovost izvedbe storitev </w:t>
      </w:r>
      <w:r>
        <w:rPr>
          <w:rFonts w:ascii="Tahoma" w:eastAsia="Times New Roman" w:hAnsi="Tahoma" w:cs="Tahoma"/>
          <w:lang w:eastAsia="sl-SI"/>
        </w:rPr>
        <w:t>najmanj</w:t>
      </w:r>
      <w:r w:rsidRPr="00C331CE">
        <w:rPr>
          <w:rFonts w:ascii="Tahoma" w:eastAsia="Times New Roman" w:hAnsi="Tahoma" w:cs="Tahoma"/>
          <w:lang w:eastAsia="sl-SI"/>
        </w:rPr>
        <w:t xml:space="preserve"> dvanajst (12) mesecev, šteto od datuma uspešno izvedenih storitev, ki se izvede s podpisom delovnega naloga s strani obeh strank okvirnega sporazuma oziroma njunih predstavnikov.</w:t>
      </w:r>
    </w:p>
    <w:p w14:paraId="7C81B052" w14:textId="77777777" w:rsidR="004F3085" w:rsidRDefault="004F3085" w:rsidP="00553164">
      <w:pPr>
        <w:keepNext/>
        <w:keepLines/>
        <w:spacing w:after="0" w:line="240" w:lineRule="auto"/>
        <w:jc w:val="both"/>
        <w:rPr>
          <w:rFonts w:ascii="Tahoma" w:eastAsia="Times New Roman" w:hAnsi="Tahoma" w:cs="Tahoma"/>
          <w:bCs/>
          <w:iCs/>
          <w:lang w:eastAsia="sl-SI"/>
        </w:rPr>
      </w:pPr>
    </w:p>
    <w:p w14:paraId="7642768B" w14:textId="77777777" w:rsidR="004F3085" w:rsidRPr="00C331CE" w:rsidRDefault="004F3085"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Če se v garancijski dobi pojavijo pomanjkljivosti zaradi kakovosti blaga oziroma storitve, jih mora </w:t>
      </w:r>
      <w:r>
        <w:rPr>
          <w:rFonts w:ascii="Tahoma" w:eastAsia="Times New Roman" w:hAnsi="Tahoma" w:cs="Tahoma"/>
          <w:lang w:eastAsia="sl-SI"/>
        </w:rPr>
        <w:t>ponudnik</w:t>
      </w:r>
      <w:r w:rsidRPr="00C331CE">
        <w:rPr>
          <w:rFonts w:ascii="Tahoma" w:eastAsia="Times New Roman" w:hAnsi="Tahoma" w:cs="Tahoma"/>
          <w:lang w:eastAsia="sl-SI"/>
        </w:rPr>
        <w:t xml:space="preserve"> odpraviti na svoje stroške najkasneje v roku štirinajst (14) delovnih dni od dneva, ko ga naročnik pisno obvesti o nastali napaki.</w:t>
      </w:r>
      <w:r>
        <w:rPr>
          <w:rFonts w:ascii="Tahoma" w:eastAsia="Times New Roman" w:hAnsi="Tahoma" w:cs="Tahoma"/>
          <w:lang w:eastAsia="sl-SI"/>
        </w:rPr>
        <w:t xml:space="preserve"> Ponudnik</w:t>
      </w:r>
      <w:r w:rsidRPr="00C331CE">
        <w:rPr>
          <w:rFonts w:ascii="Tahoma" w:eastAsia="Times New Roman" w:hAnsi="Tahoma" w:cs="Tahoma"/>
          <w:lang w:eastAsia="sl-SI"/>
        </w:rPr>
        <w:t xml:space="preserve"> bo moral brezplačno zamenjati vso blago, za katero bo ugotovljeno, da je prišlo do pomanjkljivosti zaradi napake proizvajalca.</w:t>
      </w:r>
    </w:p>
    <w:p w14:paraId="5387C819" w14:textId="7B591488" w:rsidR="004F3085" w:rsidRDefault="004F3085" w:rsidP="00553164">
      <w:pPr>
        <w:keepNext/>
        <w:keepLines/>
        <w:spacing w:after="0" w:line="240" w:lineRule="auto"/>
        <w:jc w:val="both"/>
        <w:rPr>
          <w:rFonts w:ascii="Tahoma" w:eastAsia="Times New Roman" w:hAnsi="Tahoma"/>
          <w:szCs w:val="20"/>
          <w:lang w:eastAsia="sl-SI"/>
        </w:rPr>
      </w:pPr>
    </w:p>
    <w:p w14:paraId="2375980C" w14:textId="0B7353FD" w:rsidR="00A57A1A" w:rsidRDefault="00A57A1A" w:rsidP="00553164">
      <w:pPr>
        <w:keepNext/>
        <w:keepLines/>
        <w:spacing w:after="0" w:line="240" w:lineRule="auto"/>
        <w:jc w:val="both"/>
        <w:rPr>
          <w:rFonts w:ascii="Tahoma" w:eastAsia="Times New Roman" w:hAnsi="Tahoma"/>
          <w:szCs w:val="20"/>
          <w:lang w:eastAsia="sl-SI"/>
        </w:rPr>
      </w:pPr>
    </w:p>
    <w:p w14:paraId="6269C0B6" w14:textId="6C11AB1A" w:rsidR="00A57A1A" w:rsidRDefault="00A57A1A" w:rsidP="00553164">
      <w:pPr>
        <w:keepNext/>
        <w:keepLines/>
        <w:spacing w:after="0" w:line="240" w:lineRule="auto"/>
        <w:jc w:val="both"/>
        <w:rPr>
          <w:rFonts w:ascii="Tahoma" w:eastAsia="Times New Roman" w:hAnsi="Tahoma"/>
          <w:szCs w:val="20"/>
          <w:lang w:eastAsia="sl-SI"/>
        </w:rPr>
      </w:pPr>
    </w:p>
    <w:p w14:paraId="7CDDF296" w14:textId="77777777" w:rsidR="00A57A1A" w:rsidRPr="00AA2667" w:rsidRDefault="00A57A1A" w:rsidP="00553164">
      <w:pPr>
        <w:keepNext/>
        <w:keepLines/>
        <w:spacing w:after="0" w:line="240" w:lineRule="auto"/>
        <w:jc w:val="both"/>
        <w:rPr>
          <w:rFonts w:ascii="Tahoma" w:eastAsia="Times New Roman" w:hAnsi="Tahoma"/>
          <w:szCs w:val="20"/>
          <w:lang w:eastAsia="sl-SI"/>
        </w:rPr>
      </w:pPr>
    </w:p>
    <w:p w14:paraId="3E510E67" w14:textId="77777777" w:rsidR="00AF0E73" w:rsidRPr="00AF0E73" w:rsidRDefault="00AF0E73" w:rsidP="00553164">
      <w:pPr>
        <w:keepNext/>
        <w:keepLines/>
        <w:numPr>
          <w:ilvl w:val="1"/>
          <w:numId w:val="2"/>
        </w:numPr>
        <w:spacing w:after="0" w:line="240" w:lineRule="auto"/>
        <w:jc w:val="both"/>
        <w:rPr>
          <w:rFonts w:ascii="Tahoma" w:eastAsia="Times New Roman" w:hAnsi="Tahoma" w:cs="Tahoma"/>
          <w:b/>
          <w:lang w:eastAsia="sl-SI"/>
        </w:rPr>
      </w:pPr>
      <w:r w:rsidRPr="00AF0E73">
        <w:rPr>
          <w:rFonts w:ascii="Tahoma" w:eastAsia="Times New Roman" w:hAnsi="Tahoma" w:cs="Tahoma"/>
          <w:b/>
          <w:lang w:eastAsia="sl-SI"/>
        </w:rPr>
        <w:t>Tehnični opis predmeta javnega naročila</w:t>
      </w:r>
    </w:p>
    <w:p w14:paraId="46A2622E" w14:textId="77777777" w:rsidR="00AF0E73" w:rsidRPr="00AF0E73" w:rsidRDefault="00AF0E73" w:rsidP="00553164">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5E9D539A" w14:textId="639758C7" w:rsidR="00AF0E73" w:rsidRPr="00AF0E73" w:rsidRDefault="00AF0E73" w:rsidP="00553164">
      <w:pPr>
        <w:keepNext/>
        <w:keepLines/>
        <w:spacing w:after="0" w:line="240" w:lineRule="auto"/>
        <w:jc w:val="both"/>
        <w:rPr>
          <w:rFonts w:ascii="Tahoma" w:hAnsi="Tahoma" w:cs="Tahoma"/>
          <w:lang w:eastAsia="sl-SI"/>
        </w:rPr>
      </w:pPr>
      <w:r w:rsidRPr="00AF0E73">
        <w:rPr>
          <w:rFonts w:ascii="Tahoma" w:hAnsi="Tahoma" w:cs="Tahoma"/>
          <w:lang w:eastAsia="sl-SI"/>
        </w:rPr>
        <w:lastRenderedPageBreak/>
        <w:t>Ponudnik mora pri pripravi ponudbe v celoti upoštevati</w:t>
      </w:r>
      <w:r w:rsidR="006A744D">
        <w:rPr>
          <w:rFonts w:ascii="Tahoma" w:hAnsi="Tahoma" w:cs="Tahoma"/>
          <w:lang w:eastAsia="sl-SI"/>
        </w:rPr>
        <w:t xml:space="preserve"> Tehnični</w:t>
      </w:r>
      <w:r w:rsidRPr="00AF0E73">
        <w:rPr>
          <w:rFonts w:ascii="Tahoma" w:hAnsi="Tahoma" w:cs="Tahoma"/>
          <w:lang w:eastAsia="sl-SI"/>
        </w:rPr>
        <w:t xml:space="preserve"> opis naročnika. V kolikor predmet ponudbe ne bo izpolnjeval vseh opisov, zahtev, navedb in kvalitete, bo naročnik tako ponudbo izločil iz nadaljnjega ocenjevanja.</w:t>
      </w:r>
    </w:p>
    <w:p w14:paraId="549D336E" w14:textId="77777777" w:rsidR="00AF0E73" w:rsidRPr="00AF0E73" w:rsidRDefault="00AF0E73" w:rsidP="00553164">
      <w:pPr>
        <w:keepNext/>
        <w:keepLines/>
        <w:spacing w:after="0" w:line="240" w:lineRule="auto"/>
        <w:jc w:val="both"/>
        <w:rPr>
          <w:rFonts w:ascii="Tahoma" w:eastAsia="Times New Roman" w:hAnsi="Tahoma" w:cs="Tahoma"/>
          <w:lang w:eastAsia="sl-SI"/>
        </w:rPr>
      </w:pPr>
    </w:p>
    <w:p w14:paraId="1445CA43" w14:textId="6FBF23AE" w:rsidR="00666349" w:rsidRPr="00BB3422" w:rsidRDefault="00666349" w:rsidP="00553164">
      <w:pPr>
        <w:keepNext/>
        <w:keepLines/>
        <w:spacing w:after="0" w:line="240" w:lineRule="auto"/>
        <w:jc w:val="both"/>
        <w:rPr>
          <w:rFonts w:ascii="Tahoma" w:hAnsi="Tahoma" w:cs="Tahoma"/>
          <w:lang w:eastAsia="sl-SI"/>
        </w:rPr>
      </w:pPr>
      <w:r w:rsidRPr="00BB3422">
        <w:rPr>
          <w:rFonts w:ascii="Tahoma" w:hAnsi="Tahoma" w:cs="Tahoma"/>
          <w:lang w:eastAsia="sl-SI"/>
        </w:rPr>
        <w:t xml:space="preserve">Naročnik od izbranega ponudnika pričakuje, da bo dobavljal </w:t>
      </w:r>
      <w:r w:rsidRPr="00F30CF4">
        <w:rPr>
          <w:rFonts w:ascii="Tahoma" w:hAnsi="Tahoma" w:cs="Tahoma"/>
          <w:lang w:eastAsia="sl-SI"/>
        </w:rPr>
        <w:t>nadomestn</w:t>
      </w:r>
      <w:r>
        <w:rPr>
          <w:rFonts w:ascii="Tahoma" w:hAnsi="Tahoma" w:cs="Tahoma"/>
          <w:lang w:eastAsia="sl-SI"/>
        </w:rPr>
        <w:t>e</w:t>
      </w:r>
      <w:r w:rsidRPr="00F30CF4">
        <w:rPr>
          <w:rFonts w:ascii="Tahoma" w:hAnsi="Tahoma" w:cs="Tahoma"/>
          <w:lang w:eastAsia="sl-SI"/>
        </w:rPr>
        <w:t xml:space="preserve"> del</w:t>
      </w:r>
      <w:r>
        <w:rPr>
          <w:rFonts w:ascii="Tahoma" w:hAnsi="Tahoma" w:cs="Tahoma"/>
          <w:lang w:eastAsia="sl-SI"/>
        </w:rPr>
        <w:t>e opreme AUMA</w:t>
      </w:r>
      <w:r w:rsidRPr="00F30CF4">
        <w:rPr>
          <w:rFonts w:ascii="Tahoma" w:hAnsi="Tahoma" w:cs="Tahoma"/>
          <w:lang w:eastAsia="sl-SI"/>
        </w:rPr>
        <w:t xml:space="preserve"> in </w:t>
      </w:r>
      <w:r>
        <w:rPr>
          <w:rFonts w:ascii="Tahoma" w:hAnsi="Tahoma" w:cs="Tahoma"/>
          <w:lang w:eastAsia="sl-SI"/>
        </w:rPr>
        <w:t xml:space="preserve">izvajal </w:t>
      </w:r>
      <w:r w:rsidRPr="00F30CF4">
        <w:rPr>
          <w:rFonts w:ascii="Tahoma" w:hAnsi="Tahoma" w:cs="Tahoma"/>
          <w:lang w:eastAsia="sl-SI"/>
        </w:rPr>
        <w:t>servis opreme AUMA</w:t>
      </w:r>
      <w:r>
        <w:rPr>
          <w:rFonts w:ascii="Tahoma" w:hAnsi="Tahoma" w:cs="Tahoma"/>
          <w:lang w:eastAsia="sl-SI"/>
        </w:rPr>
        <w:t>.</w:t>
      </w:r>
      <w:r w:rsidRPr="00F30CF4">
        <w:rPr>
          <w:rFonts w:ascii="Tahoma" w:hAnsi="Tahoma" w:cs="Tahoma"/>
          <w:lang w:eastAsia="sl-SI"/>
        </w:rPr>
        <w:t xml:space="preserve"> </w:t>
      </w:r>
      <w:r w:rsidRPr="00AF0E73">
        <w:rPr>
          <w:rFonts w:ascii="Tahoma" w:eastAsia="Times New Roman" w:hAnsi="Tahoma" w:cs="Tahoma"/>
          <w:lang w:eastAsia="sl-SI"/>
        </w:rPr>
        <w:t xml:space="preserve">Okvirne količine </w:t>
      </w:r>
      <w:r>
        <w:rPr>
          <w:rFonts w:ascii="Tahoma" w:eastAsia="Times New Roman" w:hAnsi="Tahoma" w:cs="Tahoma"/>
          <w:lang w:eastAsia="sl-SI"/>
        </w:rPr>
        <w:t xml:space="preserve">blaga in </w:t>
      </w:r>
      <w:r w:rsidRPr="00AF0E73">
        <w:rPr>
          <w:rFonts w:ascii="Tahoma" w:eastAsia="Times New Roman" w:hAnsi="Tahoma" w:cs="Tahoma"/>
          <w:lang w:eastAsia="sl-SI"/>
        </w:rPr>
        <w:t xml:space="preserve">storitev, ki jih naročnik potrebuje v obdobju </w:t>
      </w:r>
      <w:r>
        <w:rPr>
          <w:rFonts w:ascii="Tahoma" w:eastAsia="Times New Roman" w:hAnsi="Tahoma" w:cs="Tahoma"/>
          <w:lang w:eastAsia="sl-SI"/>
        </w:rPr>
        <w:t xml:space="preserve">štiriindvajset </w:t>
      </w:r>
      <w:r w:rsidRPr="00AF0E73">
        <w:rPr>
          <w:rFonts w:ascii="Tahoma" w:eastAsia="Times New Roman" w:hAnsi="Tahoma" w:cs="Tahoma"/>
          <w:lang w:eastAsia="sl-SI"/>
        </w:rPr>
        <w:t>(2</w:t>
      </w:r>
      <w:r>
        <w:rPr>
          <w:rFonts w:ascii="Tahoma" w:eastAsia="Times New Roman" w:hAnsi="Tahoma" w:cs="Tahoma"/>
          <w:lang w:eastAsia="sl-SI"/>
        </w:rPr>
        <w:t>4</w:t>
      </w:r>
      <w:r w:rsidRPr="00AF0E73">
        <w:rPr>
          <w:rFonts w:ascii="Tahoma" w:eastAsia="Times New Roman" w:hAnsi="Tahoma" w:cs="Tahoma"/>
          <w:lang w:eastAsia="sl-SI"/>
        </w:rPr>
        <w:t xml:space="preserve">) </w:t>
      </w:r>
      <w:r>
        <w:rPr>
          <w:rFonts w:ascii="Tahoma" w:eastAsia="Times New Roman" w:hAnsi="Tahoma" w:cs="Tahoma"/>
          <w:lang w:eastAsia="sl-SI"/>
        </w:rPr>
        <w:t>mesecev</w:t>
      </w:r>
      <w:r w:rsidRPr="00AF0E73">
        <w:rPr>
          <w:rFonts w:ascii="Tahoma" w:eastAsia="Times New Roman" w:hAnsi="Tahoma" w:cs="Tahoma"/>
          <w:lang w:eastAsia="sl-SI"/>
        </w:rPr>
        <w:t xml:space="preserve">, so </w:t>
      </w:r>
      <w:r>
        <w:rPr>
          <w:rFonts w:ascii="Tahoma" w:eastAsia="Times New Roman" w:hAnsi="Tahoma" w:cs="Tahoma"/>
          <w:lang w:eastAsia="sl-SI"/>
        </w:rPr>
        <w:t xml:space="preserve">prav tako </w:t>
      </w:r>
      <w:r w:rsidRPr="00AF0E73">
        <w:rPr>
          <w:rFonts w:ascii="Tahoma" w:eastAsia="Times New Roman" w:hAnsi="Tahoma" w:cs="Tahoma"/>
          <w:lang w:eastAsia="sl-SI"/>
        </w:rPr>
        <w:t xml:space="preserve">razvidne iz </w:t>
      </w:r>
      <w:r>
        <w:rPr>
          <w:rFonts w:ascii="Tahoma" w:hAnsi="Tahoma" w:cs="Tahoma"/>
          <w:lang w:eastAsia="sl-SI"/>
        </w:rPr>
        <w:t xml:space="preserve">celotnega </w:t>
      </w:r>
      <w:r w:rsidRPr="00BA3F91">
        <w:rPr>
          <w:rFonts w:ascii="Tahoma" w:hAnsi="Tahoma" w:cs="Tahoma"/>
          <w:lang w:eastAsia="sl-SI"/>
        </w:rPr>
        <w:t>predračun</w:t>
      </w:r>
      <w:r>
        <w:rPr>
          <w:rFonts w:ascii="Tahoma" w:hAnsi="Tahoma" w:cs="Tahoma"/>
          <w:lang w:eastAsia="sl-SI"/>
        </w:rPr>
        <w:t>a</w:t>
      </w:r>
      <w:r w:rsidRPr="00BA3F91">
        <w:rPr>
          <w:rFonts w:ascii="Tahoma" w:hAnsi="Tahoma" w:cs="Tahoma"/>
          <w:lang w:eastAsia="sl-SI"/>
        </w:rPr>
        <w:t xml:space="preserve"> </w:t>
      </w:r>
      <w:r w:rsidR="008D3BC6">
        <w:rPr>
          <w:rFonts w:ascii="Tahoma" w:hAnsi="Tahoma" w:cs="Tahoma"/>
          <w:lang w:eastAsia="sl-SI"/>
        </w:rPr>
        <w:t>popisa blaga</w:t>
      </w:r>
      <w:r w:rsidRPr="00AF0E73">
        <w:rPr>
          <w:rFonts w:ascii="Tahoma" w:eastAsia="Times New Roman" w:hAnsi="Tahoma" w:cs="Tahoma"/>
          <w:lang w:eastAsia="sl-SI"/>
        </w:rPr>
        <w:t>, ki je priloga te razpisne dokumentacije</w:t>
      </w:r>
      <w:r w:rsidRPr="00BB3422">
        <w:rPr>
          <w:rFonts w:ascii="Tahoma" w:hAnsi="Tahoma" w:cs="Tahoma"/>
          <w:lang w:eastAsia="sl-SI"/>
        </w:rPr>
        <w:t>.</w:t>
      </w:r>
      <w:r>
        <w:rPr>
          <w:rFonts w:ascii="Tahoma" w:hAnsi="Tahoma" w:cs="Tahoma"/>
          <w:lang w:eastAsia="sl-SI"/>
        </w:rPr>
        <w:t xml:space="preserve"> </w:t>
      </w:r>
    </w:p>
    <w:p w14:paraId="546D3458" w14:textId="77777777" w:rsidR="00666349" w:rsidRPr="00BB3422" w:rsidRDefault="00666349" w:rsidP="00553164">
      <w:pPr>
        <w:keepNext/>
        <w:keepLines/>
        <w:spacing w:after="0" w:line="240" w:lineRule="auto"/>
        <w:jc w:val="both"/>
        <w:rPr>
          <w:rFonts w:ascii="Tahoma" w:hAnsi="Tahoma" w:cs="Tahoma"/>
          <w:lang w:eastAsia="sl-SI"/>
        </w:rPr>
      </w:pPr>
    </w:p>
    <w:p w14:paraId="7C7E0329" w14:textId="77777777" w:rsidR="00666349" w:rsidRPr="00BB3422" w:rsidRDefault="00666349" w:rsidP="00553164">
      <w:pPr>
        <w:keepNext/>
        <w:keepLines/>
        <w:spacing w:after="0" w:line="240" w:lineRule="auto"/>
        <w:jc w:val="both"/>
        <w:rPr>
          <w:rFonts w:ascii="Tahoma" w:hAnsi="Tahoma" w:cs="Tahoma"/>
          <w:lang w:eastAsia="sl-SI"/>
        </w:rPr>
      </w:pPr>
      <w:r w:rsidRPr="00BB3422">
        <w:rPr>
          <w:rFonts w:ascii="Tahoma" w:hAnsi="Tahoma" w:cs="Tahoma"/>
          <w:lang w:eastAsia="sl-SI"/>
        </w:rPr>
        <w:t>Ponudnik izkaže izpolnjevanje te</w:t>
      </w:r>
      <w:r>
        <w:rPr>
          <w:rFonts w:ascii="Tahoma" w:hAnsi="Tahoma" w:cs="Tahoma"/>
          <w:lang w:eastAsia="sl-SI"/>
        </w:rPr>
        <w:t xml:space="preserve"> </w:t>
      </w:r>
      <w:r w:rsidRPr="00BB3422">
        <w:rPr>
          <w:rFonts w:ascii="Tahoma" w:hAnsi="Tahoma" w:cs="Tahoma"/>
          <w:lang w:eastAsia="sl-SI"/>
        </w:rPr>
        <w:t>zahtev</w:t>
      </w:r>
      <w:r>
        <w:rPr>
          <w:rFonts w:ascii="Tahoma" w:hAnsi="Tahoma" w:cs="Tahoma"/>
          <w:lang w:eastAsia="sl-SI"/>
        </w:rPr>
        <w:t xml:space="preserve">e </w:t>
      </w:r>
      <w:r w:rsidRPr="00BB3422">
        <w:rPr>
          <w:rFonts w:ascii="Tahoma" w:hAnsi="Tahoma" w:cs="Tahoma"/>
          <w:lang w:eastAsia="sl-SI"/>
        </w:rPr>
        <w:t xml:space="preserve">s </w:t>
      </w:r>
      <w:r w:rsidRPr="00BF6625">
        <w:rPr>
          <w:rFonts w:ascii="Tahoma" w:eastAsia="Times New Roman" w:hAnsi="Tahoma" w:cs="Tahoma"/>
          <w:bCs/>
          <w:szCs w:val="20"/>
          <w:lang w:eastAsia="sl-SI"/>
        </w:rPr>
        <w:t xml:space="preserve">predložitvijo izpolnjene in podpisane priloge </w:t>
      </w:r>
      <w:r>
        <w:rPr>
          <w:rFonts w:ascii="Tahoma" w:eastAsia="Times New Roman" w:hAnsi="Tahoma" w:cs="Tahoma"/>
          <w:bCs/>
          <w:szCs w:val="20"/>
          <w:lang w:eastAsia="sl-SI"/>
        </w:rPr>
        <w:t>A</w:t>
      </w:r>
      <w:r w:rsidRPr="00BB3422">
        <w:rPr>
          <w:rFonts w:ascii="Tahoma" w:hAnsi="Tahoma" w:cs="Tahoma"/>
          <w:lang w:eastAsia="sl-SI"/>
        </w:rPr>
        <w:t>.</w:t>
      </w:r>
    </w:p>
    <w:p w14:paraId="5AF870F8" w14:textId="77777777" w:rsidR="00AF0E73" w:rsidRPr="00AF0E73" w:rsidRDefault="00AF0E73" w:rsidP="00553164">
      <w:pPr>
        <w:keepNext/>
        <w:keepLines/>
        <w:spacing w:after="0" w:line="240" w:lineRule="auto"/>
        <w:rPr>
          <w:rFonts w:ascii="Tahoma" w:eastAsia="Times New Roman" w:hAnsi="Tahoma" w:cs="Tahoma"/>
          <w:color w:val="000000"/>
          <w:lang w:eastAsia="sl-SI"/>
        </w:rPr>
      </w:pPr>
    </w:p>
    <w:p w14:paraId="25287F9D" w14:textId="1DE06740" w:rsidR="00302D6E" w:rsidRPr="00712BC8" w:rsidRDefault="00302D6E" w:rsidP="0055316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1DB474F7" w14:textId="77777777" w:rsidR="00302D6E" w:rsidRPr="002F283C" w:rsidRDefault="00302D6E" w:rsidP="00553164">
      <w:pPr>
        <w:keepNext/>
        <w:keepLines/>
        <w:spacing w:after="0" w:line="240" w:lineRule="auto"/>
        <w:jc w:val="both"/>
        <w:rPr>
          <w:rFonts w:ascii="Tahoma" w:eastAsia="Times New Roman" w:hAnsi="Tahoma" w:cs="Tahoma"/>
          <w:sz w:val="24"/>
          <w:lang w:eastAsia="sl-SI"/>
        </w:rPr>
      </w:pPr>
    </w:p>
    <w:p w14:paraId="5074EDCC"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30D38327"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3D5B330E"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EC2694A"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334E277B"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584D6D3A"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2D643837"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78CD7044"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7C58DC2E"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803DE19"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476C5BFE" w14:textId="77777777" w:rsidR="006C2140" w:rsidRPr="001214A7" w:rsidRDefault="006C2140" w:rsidP="0055316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312034E" w14:textId="08D3D5BB" w:rsidR="006C2140" w:rsidRDefault="006C2140" w:rsidP="00553164">
      <w:pPr>
        <w:keepNext/>
        <w:keepLines/>
        <w:spacing w:after="0" w:line="240" w:lineRule="auto"/>
        <w:jc w:val="both"/>
        <w:rPr>
          <w:rFonts w:ascii="Tahoma" w:eastAsia="Times New Roman" w:hAnsi="Tahoma" w:cs="Tahoma"/>
          <w:bCs/>
          <w:lang w:eastAsia="sl-SI"/>
        </w:rPr>
      </w:pPr>
    </w:p>
    <w:p w14:paraId="41BB1F34" w14:textId="422358BE" w:rsidR="00A57A1A" w:rsidRDefault="00A57A1A" w:rsidP="00553164">
      <w:pPr>
        <w:keepNext/>
        <w:keepLines/>
        <w:spacing w:after="0" w:line="240" w:lineRule="auto"/>
        <w:jc w:val="both"/>
        <w:rPr>
          <w:rFonts w:ascii="Tahoma" w:eastAsia="Times New Roman" w:hAnsi="Tahoma" w:cs="Tahoma"/>
          <w:bCs/>
          <w:lang w:eastAsia="sl-SI"/>
        </w:rPr>
      </w:pPr>
    </w:p>
    <w:p w14:paraId="61103A87" w14:textId="563E5130" w:rsidR="00A57A1A" w:rsidRDefault="00A57A1A" w:rsidP="00553164">
      <w:pPr>
        <w:keepNext/>
        <w:keepLines/>
        <w:spacing w:after="0" w:line="240" w:lineRule="auto"/>
        <w:jc w:val="both"/>
        <w:rPr>
          <w:rFonts w:ascii="Tahoma" w:eastAsia="Times New Roman" w:hAnsi="Tahoma" w:cs="Tahoma"/>
          <w:bCs/>
          <w:lang w:eastAsia="sl-SI"/>
        </w:rPr>
      </w:pPr>
    </w:p>
    <w:p w14:paraId="2FBD925A" w14:textId="073338AF" w:rsidR="00A57A1A" w:rsidRDefault="00A57A1A" w:rsidP="00553164">
      <w:pPr>
        <w:keepNext/>
        <w:keepLines/>
        <w:spacing w:after="0" w:line="240" w:lineRule="auto"/>
        <w:jc w:val="both"/>
        <w:rPr>
          <w:rFonts w:ascii="Tahoma" w:eastAsia="Times New Roman" w:hAnsi="Tahoma" w:cs="Tahoma"/>
          <w:bCs/>
          <w:lang w:eastAsia="sl-SI"/>
        </w:rPr>
      </w:pPr>
    </w:p>
    <w:p w14:paraId="53125229" w14:textId="7013E79C" w:rsidR="00A57A1A" w:rsidRDefault="00A57A1A" w:rsidP="00553164">
      <w:pPr>
        <w:keepNext/>
        <w:keepLines/>
        <w:spacing w:after="0" w:line="240" w:lineRule="auto"/>
        <w:jc w:val="both"/>
        <w:rPr>
          <w:rFonts w:ascii="Tahoma" w:eastAsia="Times New Roman" w:hAnsi="Tahoma" w:cs="Tahoma"/>
          <w:bCs/>
          <w:lang w:eastAsia="sl-SI"/>
        </w:rPr>
      </w:pPr>
    </w:p>
    <w:p w14:paraId="46A93FD0" w14:textId="16BA8FE6" w:rsidR="00A57A1A" w:rsidRDefault="00A57A1A" w:rsidP="00553164">
      <w:pPr>
        <w:keepNext/>
        <w:keepLines/>
        <w:spacing w:after="0" w:line="240" w:lineRule="auto"/>
        <w:jc w:val="both"/>
        <w:rPr>
          <w:rFonts w:ascii="Tahoma" w:eastAsia="Times New Roman" w:hAnsi="Tahoma" w:cs="Tahoma"/>
          <w:bCs/>
          <w:lang w:eastAsia="sl-SI"/>
        </w:rPr>
      </w:pPr>
    </w:p>
    <w:p w14:paraId="0E2F265A" w14:textId="77777777" w:rsidR="00A57A1A" w:rsidRPr="001214A7" w:rsidRDefault="00A57A1A" w:rsidP="00553164">
      <w:pPr>
        <w:keepNext/>
        <w:keepLines/>
        <w:spacing w:after="0" w:line="240" w:lineRule="auto"/>
        <w:jc w:val="both"/>
        <w:rPr>
          <w:rFonts w:ascii="Tahoma" w:eastAsia="Times New Roman" w:hAnsi="Tahoma" w:cs="Tahoma"/>
          <w:bCs/>
          <w:lang w:eastAsia="sl-SI"/>
        </w:rPr>
      </w:pPr>
    </w:p>
    <w:p w14:paraId="05158D9F" w14:textId="77777777" w:rsidR="006C2140" w:rsidRPr="001214A7" w:rsidRDefault="006C2140" w:rsidP="00553164">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6E6CEC7"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7F975CBD" w14:textId="77777777" w:rsidR="006C2140" w:rsidRPr="001214A7" w:rsidRDefault="006C2140" w:rsidP="0055316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6CCDC48E"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2CFA6C34" w14:textId="77777777" w:rsidR="006C2140" w:rsidRPr="001214A7" w:rsidRDefault="006C2140" w:rsidP="0055316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1E15E108"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Uradni list RS, št. 50/12 – uradno prečiščeno besedilo, 6/16 – popr.,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866B717" w14:textId="77777777" w:rsidR="006C2140" w:rsidRPr="001214A7" w:rsidRDefault="006C2140" w:rsidP="00553164">
      <w:pPr>
        <w:keepNext/>
        <w:keepLines/>
        <w:spacing w:after="0" w:line="240" w:lineRule="auto"/>
        <w:jc w:val="both"/>
        <w:rPr>
          <w:rFonts w:ascii="Tahoma" w:eastAsia="Times New Roman" w:hAnsi="Tahoma" w:cs="Tahoma"/>
          <w:b/>
          <w:bCs/>
          <w:lang w:eastAsia="sl-SI"/>
        </w:rPr>
      </w:pPr>
    </w:p>
    <w:p w14:paraId="278AB643" w14:textId="77777777" w:rsidR="006C2140" w:rsidRPr="001214A7" w:rsidRDefault="006C2140" w:rsidP="0055316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0F7EF811"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14FF61D8"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245961C1" w14:textId="77777777" w:rsidR="006C2140" w:rsidRPr="001214A7" w:rsidRDefault="006C2140" w:rsidP="0055316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1407EB21"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0ED40571" w14:textId="77777777" w:rsidR="006C2140" w:rsidRPr="001214A7" w:rsidRDefault="006C2140" w:rsidP="00553164">
      <w:pPr>
        <w:keepNext/>
        <w:keepLines/>
        <w:numPr>
          <w:ilvl w:val="0"/>
          <w:numId w:val="6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76E17938" w14:textId="77777777" w:rsidR="006C2140" w:rsidRDefault="006C2140" w:rsidP="00553164">
      <w:pPr>
        <w:keepNext/>
        <w:keepLines/>
        <w:numPr>
          <w:ilvl w:val="0"/>
          <w:numId w:val="6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lastRenderedPageBreak/>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2F449E3"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30C35CB6" w14:textId="77777777" w:rsidR="006C2140" w:rsidRDefault="006C2140" w:rsidP="0055316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51C88463" w14:textId="77777777" w:rsidR="006C2140" w:rsidRDefault="006C2140" w:rsidP="00553164">
      <w:pPr>
        <w:keepNext/>
        <w:keepLines/>
        <w:spacing w:after="0" w:line="240" w:lineRule="auto"/>
        <w:jc w:val="both"/>
        <w:rPr>
          <w:rFonts w:ascii="Tahoma" w:eastAsia="Times New Roman" w:hAnsi="Tahoma" w:cs="Tahoma"/>
          <w:b/>
          <w:bCs/>
          <w:lang w:eastAsia="sl-SI"/>
        </w:rPr>
      </w:pPr>
    </w:p>
    <w:p w14:paraId="148BB4BE" w14:textId="77777777" w:rsidR="006C2140" w:rsidRPr="00C75E50" w:rsidRDefault="006C2140" w:rsidP="00553164">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4EA18A48" w14:textId="77777777" w:rsidR="006C2140" w:rsidRPr="002E464D" w:rsidRDefault="006C2140" w:rsidP="00553164">
      <w:pPr>
        <w:keepNext/>
        <w:keepLines/>
        <w:numPr>
          <w:ilvl w:val="0"/>
          <w:numId w:val="6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2642BAE8" w14:textId="77777777" w:rsidR="006C2140" w:rsidRPr="002E464D" w:rsidRDefault="006C2140" w:rsidP="00553164">
      <w:pPr>
        <w:keepNext/>
        <w:keepLines/>
        <w:numPr>
          <w:ilvl w:val="0"/>
          <w:numId w:val="6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69092C72" w14:textId="77777777" w:rsidR="006C2140" w:rsidRPr="00C75E50" w:rsidRDefault="006C2140" w:rsidP="00553164">
      <w:pPr>
        <w:keepNext/>
        <w:keepLines/>
        <w:numPr>
          <w:ilvl w:val="0"/>
          <w:numId w:val="61"/>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FFB0D46" w14:textId="77777777" w:rsidR="006C2140" w:rsidRDefault="006C2140" w:rsidP="00553164">
      <w:pPr>
        <w:keepNext/>
        <w:keepLines/>
        <w:spacing w:after="0" w:line="240" w:lineRule="auto"/>
        <w:jc w:val="both"/>
      </w:pPr>
    </w:p>
    <w:p w14:paraId="7D38F391" w14:textId="77777777" w:rsidR="006C2140" w:rsidRPr="00F36B17" w:rsidRDefault="006C2140" w:rsidP="00553164">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0CE50A46" w14:textId="77777777" w:rsidR="006C2140" w:rsidRPr="00F36B17" w:rsidRDefault="006C2140" w:rsidP="00553164">
      <w:pPr>
        <w:keepNext/>
        <w:keepLines/>
        <w:spacing w:after="0" w:line="240" w:lineRule="auto"/>
        <w:jc w:val="both"/>
        <w:rPr>
          <w:rFonts w:ascii="Tahoma" w:eastAsia="Times New Roman" w:hAnsi="Tahoma" w:cs="Tahoma"/>
          <w:bCs/>
          <w:i/>
          <w:sz w:val="20"/>
          <w:szCs w:val="20"/>
          <w:lang w:eastAsia="sl-SI"/>
        </w:rPr>
      </w:pPr>
    </w:p>
    <w:p w14:paraId="49C7D800" w14:textId="77777777" w:rsidR="006C2140" w:rsidRPr="00F36B17" w:rsidRDefault="006C2140" w:rsidP="00553164">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12B65729" w14:textId="77777777" w:rsidR="006C2140" w:rsidRPr="00F36B17" w:rsidRDefault="006C2140" w:rsidP="00553164">
      <w:pPr>
        <w:keepNext/>
        <w:keepLines/>
        <w:spacing w:after="0" w:line="240" w:lineRule="auto"/>
        <w:jc w:val="both"/>
        <w:rPr>
          <w:rFonts w:ascii="Tahoma" w:eastAsia="Times New Roman" w:hAnsi="Tahoma" w:cs="Tahoma"/>
          <w:bCs/>
          <w:i/>
          <w:sz w:val="20"/>
          <w:szCs w:val="20"/>
          <w:lang w:eastAsia="sl-SI"/>
        </w:rPr>
      </w:pPr>
    </w:p>
    <w:p w14:paraId="783A8D98" w14:textId="77777777" w:rsidR="006C2140" w:rsidRPr="00F36B17" w:rsidRDefault="006C2140" w:rsidP="00553164">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7956E7EB" w14:textId="77777777" w:rsidR="006C2140" w:rsidRPr="00F36B17" w:rsidRDefault="006C2140" w:rsidP="00553164">
      <w:pPr>
        <w:keepNext/>
        <w:keepLines/>
        <w:spacing w:after="0" w:line="240" w:lineRule="auto"/>
        <w:jc w:val="both"/>
        <w:rPr>
          <w:rFonts w:ascii="Tahoma" w:eastAsia="Times New Roman" w:hAnsi="Tahoma" w:cs="Tahoma"/>
          <w:bCs/>
          <w:i/>
          <w:sz w:val="20"/>
          <w:szCs w:val="20"/>
          <w:lang w:eastAsia="sl-SI"/>
        </w:rPr>
      </w:pPr>
    </w:p>
    <w:p w14:paraId="160C0B33" w14:textId="77777777" w:rsidR="006C2140" w:rsidRDefault="006C2140" w:rsidP="00553164">
      <w:pPr>
        <w:keepNext/>
        <w:keepLines/>
        <w:spacing w:after="0" w:line="240" w:lineRule="auto"/>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67165B7F" w14:textId="77777777" w:rsidR="006C2140" w:rsidRDefault="006C2140" w:rsidP="00553164">
      <w:pPr>
        <w:keepNext/>
        <w:keepLines/>
        <w:spacing w:after="0" w:line="240" w:lineRule="auto"/>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5FC10B46" w14:textId="77777777" w:rsidR="006C2140" w:rsidRPr="00F36B17" w:rsidRDefault="006C2140" w:rsidP="0055316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BDA6B1A" w14:textId="77777777" w:rsidR="006C2140" w:rsidRPr="00F36B17" w:rsidRDefault="006C2140" w:rsidP="00553164">
      <w:pPr>
        <w:keepNext/>
        <w:keepLines/>
        <w:spacing w:after="0" w:line="240" w:lineRule="auto"/>
        <w:jc w:val="both"/>
        <w:rPr>
          <w:rFonts w:ascii="Tahoma" w:eastAsia="Times New Roman" w:hAnsi="Tahoma" w:cs="Tahoma"/>
          <w:i/>
          <w:sz w:val="20"/>
          <w:szCs w:val="20"/>
          <w:lang w:eastAsia="sl-SI"/>
        </w:rPr>
      </w:pPr>
    </w:p>
    <w:p w14:paraId="554B82C9" w14:textId="77777777" w:rsidR="006C2140" w:rsidRPr="00F36B17" w:rsidRDefault="006C2140" w:rsidP="0055316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4CE537A7" w14:textId="77777777" w:rsidR="006C2140" w:rsidRPr="00F36B17" w:rsidRDefault="006C2140" w:rsidP="00553164">
      <w:pPr>
        <w:keepNext/>
        <w:keepLines/>
        <w:spacing w:after="0" w:line="240" w:lineRule="auto"/>
        <w:jc w:val="both"/>
        <w:rPr>
          <w:rFonts w:ascii="Tahoma" w:eastAsia="Times New Roman" w:hAnsi="Tahoma" w:cs="Tahoma"/>
          <w:i/>
          <w:sz w:val="20"/>
          <w:szCs w:val="20"/>
          <w:lang w:eastAsia="sl-SI"/>
        </w:rPr>
      </w:pPr>
    </w:p>
    <w:p w14:paraId="1094EB52" w14:textId="77777777" w:rsidR="006C2140" w:rsidRPr="00E041E5" w:rsidRDefault="006C2140" w:rsidP="00553164">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3C14609C" w14:textId="77777777" w:rsidR="006C2140" w:rsidRDefault="006C2140" w:rsidP="00553164">
      <w:pPr>
        <w:keepNext/>
        <w:keepLines/>
        <w:spacing w:after="0" w:line="240" w:lineRule="auto"/>
        <w:jc w:val="both"/>
        <w:rPr>
          <w:rFonts w:ascii="Tahoma" w:eastAsia="Times New Roman" w:hAnsi="Tahoma" w:cs="Tahoma"/>
          <w:b/>
          <w:bCs/>
          <w:lang w:eastAsia="sl-SI"/>
        </w:rPr>
      </w:pPr>
    </w:p>
    <w:p w14:paraId="74CB26DF"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309F2FED" w14:textId="77777777" w:rsidR="006C2140" w:rsidRPr="001214A7" w:rsidRDefault="006C2140" w:rsidP="0055316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65FE54C3" w14:textId="77777777" w:rsidR="006C2140" w:rsidRPr="001214A7" w:rsidRDefault="006C2140" w:rsidP="0055316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6906A97C" w14:textId="77777777" w:rsidR="006C2140" w:rsidRPr="001214A7" w:rsidRDefault="006C2140" w:rsidP="0055316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3FA0E26C" w14:textId="77777777" w:rsidR="006C2140" w:rsidRPr="001214A7" w:rsidRDefault="006C2140" w:rsidP="0055316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1A1B240D" w14:textId="77777777" w:rsidR="006C2140" w:rsidRPr="001214A7" w:rsidRDefault="006C2140" w:rsidP="0055316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E42BFE5" w14:textId="77777777" w:rsidR="006C2140" w:rsidRPr="001214A7" w:rsidRDefault="006C2140" w:rsidP="00553164">
      <w:pPr>
        <w:keepNext/>
        <w:keepLines/>
        <w:spacing w:after="0" w:line="240" w:lineRule="auto"/>
        <w:jc w:val="both"/>
        <w:rPr>
          <w:rFonts w:ascii="Tahoma" w:eastAsia="Times New Roman" w:hAnsi="Tahoma" w:cs="Tahoma"/>
          <w:bCs/>
          <w:lang w:eastAsia="sl-SI"/>
        </w:rPr>
      </w:pPr>
    </w:p>
    <w:p w14:paraId="01C87E60"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03A4D59C" w14:textId="77777777" w:rsidR="006C2140" w:rsidRPr="001214A7" w:rsidRDefault="006C2140" w:rsidP="00553164">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65A38602" w14:textId="77777777" w:rsidR="006C2140" w:rsidRPr="001214A7" w:rsidRDefault="006C2140" w:rsidP="00553164">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4D58DE5F" w14:textId="77777777" w:rsidR="006C2140" w:rsidRDefault="006C2140" w:rsidP="00553164">
      <w:pPr>
        <w:keepNext/>
        <w:keepLines/>
        <w:spacing w:after="0" w:line="240" w:lineRule="auto"/>
        <w:jc w:val="both"/>
        <w:rPr>
          <w:rFonts w:ascii="Tahoma" w:eastAsia="Times New Roman" w:hAnsi="Tahoma" w:cs="Tahoma"/>
          <w:bCs/>
          <w:lang w:eastAsia="sl-SI"/>
        </w:rPr>
      </w:pPr>
    </w:p>
    <w:p w14:paraId="6557C364" w14:textId="77777777" w:rsidR="006C2140" w:rsidRPr="001214A7" w:rsidRDefault="006C2140" w:rsidP="005531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72EFCE35" w14:textId="77777777" w:rsidR="006C2140" w:rsidRDefault="006C2140" w:rsidP="00553164">
      <w:pPr>
        <w:keepNext/>
        <w:keepLines/>
        <w:spacing w:after="0" w:line="240" w:lineRule="auto"/>
        <w:jc w:val="both"/>
        <w:rPr>
          <w:rFonts w:ascii="Tahoma" w:eastAsia="Times New Roman" w:hAnsi="Tahoma" w:cs="Tahoma"/>
          <w:bCs/>
          <w:lang w:eastAsia="sl-SI"/>
        </w:rPr>
      </w:pPr>
    </w:p>
    <w:p w14:paraId="74C6C342" w14:textId="77777777" w:rsidR="006C2140" w:rsidRPr="00E041E5" w:rsidRDefault="006C2140" w:rsidP="0055316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083DAC7F" w14:textId="77777777" w:rsidR="006C2140" w:rsidRPr="00E041E5" w:rsidRDefault="006C2140" w:rsidP="00553164">
      <w:pPr>
        <w:keepNext/>
        <w:keepLines/>
        <w:spacing w:after="0" w:line="240" w:lineRule="auto"/>
        <w:jc w:val="both"/>
        <w:rPr>
          <w:rFonts w:ascii="Tahoma" w:eastAsia="Times New Roman" w:hAnsi="Tahoma" w:cs="Tahoma"/>
          <w:bCs/>
          <w:lang w:eastAsia="sl-SI"/>
        </w:rPr>
      </w:pPr>
    </w:p>
    <w:p w14:paraId="410F3ECE" w14:textId="77777777" w:rsidR="006C2140" w:rsidRPr="00E041E5" w:rsidRDefault="006C2140" w:rsidP="0055316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AEC1D7B" w14:textId="77777777" w:rsidR="006E13ED" w:rsidRPr="005F5ACD" w:rsidRDefault="006E13ED" w:rsidP="00553164">
      <w:pPr>
        <w:keepNext/>
        <w:keepLines/>
        <w:spacing w:after="0" w:line="240" w:lineRule="auto"/>
        <w:jc w:val="both"/>
        <w:rPr>
          <w:rFonts w:ascii="Tahoma" w:eastAsia="Times New Roman" w:hAnsi="Tahoma" w:cs="Tahoma"/>
          <w:lang w:eastAsia="sl-SI"/>
        </w:rPr>
      </w:pPr>
    </w:p>
    <w:p w14:paraId="2771320A" w14:textId="1629669B" w:rsidR="00213BB1" w:rsidRPr="005F5ACD" w:rsidRDefault="00213BB1" w:rsidP="00553164">
      <w:pPr>
        <w:keepNext/>
        <w:keepLines/>
        <w:numPr>
          <w:ilvl w:val="1"/>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Pogoji za sodelovanje</w:t>
      </w:r>
    </w:p>
    <w:p w14:paraId="3C9981E6" w14:textId="77777777" w:rsidR="00213BB1" w:rsidRPr="005F5ACD" w:rsidRDefault="00213BB1" w:rsidP="00553164">
      <w:pPr>
        <w:keepNext/>
        <w:keepLines/>
        <w:spacing w:after="0" w:line="240" w:lineRule="auto"/>
        <w:jc w:val="both"/>
        <w:rPr>
          <w:rFonts w:ascii="Tahoma" w:eastAsia="Times New Roman" w:hAnsi="Tahoma" w:cs="Tahoma"/>
          <w:b/>
          <w:lang w:eastAsia="sl-SI"/>
        </w:rPr>
      </w:pPr>
    </w:p>
    <w:p w14:paraId="68192D58" w14:textId="77777777" w:rsidR="00213BB1" w:rsidRPr="005F5ACD" w:rsidRDefault="00213BB1" w:rsidP="00553164">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Ustreznost za opravljanje poklicne dejavnosti</w:t>
      </w:r>
    </w:p>
    <w:p w14:paraId="28ED6C2D" w14:textId="77777777" w:rsidR="00213BB1" w:rsidRPr="005F5ACD" w:rsidRDefault="00213BB1" w:rsidP="00553164">
      <w:pPr>
        <w:keepNext/>
        <w:keepLines/>
        <w:spacing w:after="0" w:line="240" w:lineRule="auto"/>
        <w:jc w:val="both"/>
        <w:rPr>
          <w:rFonts w:ascii="Tahoma" w:eastAsia="Times New Roman" w:hAnsi="Tahoma" w:cs="Tahoma"/>
          <w:b/>
          <w:lang w:eastAsia="sl-SI"/>
        </w:rPr>
      </w:pPr>
    </w:p>
    <w:p w14:paraId="375BC0B5"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55FCA8BC"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58E20AFD"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lastRenderedPageBreak/>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2CC6BD1"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sidDel="00702B79">
        <w:rPr>
          <w:rFonts w:ascii="Tahoma" w:eastAsia="Times New Roman" w:hAnsi="Tahoma" w:cs="Tahoma"/>
          <w:lang w:eastAsia="sl-SI"/>
        </w:rPr>
        <w:t xml:space="preserve"> </w:t>
      </w:r>
    </w:p>
    <w:p w14:paraId="27511DF3" w14:textId="77777777" w:rsidR="00213BB1" w:rsidRPr="005F5ACD" w:rsidRDefault="00213BB1" w:rsidP="00553164">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 xml:space="preserve">Pogoj mora izpolniti ponudnik. V </w:t>
      </w:r>
      <w:r w:rsidRPr="005F5ACD">
        <w:rPr>
          <w:rFonts w:ascii="Tahoma" w:eastAsia="Times New Roman" w:hAnsi="Tahoma" w:cs="Tahoma"/>
          <w:b/>
          <w:bCs/>
          <w:lang w:val="x-none" w:eastAsia="sl-SI"/>
        </w:rPr>
        <w:t xml:space="preserve">primeru </w:t>
      </w: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DF6B1D7"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2C1178A5" w14:textId="77777777" w:rsidR="00213BB1" w:rsidRPr="005F5ACD" w:rsidRDefault="00213BB1" w:rsidP="00553164">
      <w:pPr>
        <w:keepNext/>
        <w:keepLines/>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DOKAZILA:</w:t>
      </w:r>
    </w:p>
    <w:p w14:paraId="354E2F61" w14:textId="77777777" w:rsidR="00213BB1" w:rsidRPr="005F5ACD" w:rsidRDefault="00213BB1" w:rsidP="00553164">
      <w:pPr>
        <w:keepNext/>
        <w:keepLines/>
        <w:spacing w:after="0" w:line="240" w:lineRule="auto"/>
        <w:ind w:right="-2"/>
        <w:jc w:val="both"/>
        <w:rPr>
          <w:rFonts w:ascii="Tahoma" w:eastAsia="Times New Roman" w:hAnsi="Tahoma" w:cs="Tahoma"/>
          <w:szCs w:val="20"/>
          <w:lang w:eastAsia="sl-SI"/>
        </w:rPr>
      </w:pPr>
      <w:r w:rsidRPr="005F5ACD">
        <w:rPr>
          <w:rFonts w:ascii="Tahoma" w:eastAsia="Times New Roman" w:hAnsi="Tahoma" w:cs="Tahoma"/>
          <w:szCs w:val="20"/>
          <w:lang w:eastAsia="sl-SI"/>
        </w:rPr>
        <w:t>Ponudnik izpolni zahtevo s predložitvijo izpolnjene in podpisane priloge A.</w:t>
      </w:r>
    </w:p>
    <w:p w14:paraId="137C6320"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25F36FA9" w14:textId="77777777" w:rsidR="00213BB1" w:rsidRPr="005F5ACD" w:rsidRDefault="00213BB1" w:rsidP="00553164">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Ekonomski in finančni položaj</w:t>
      </w:r>
    </w:p>
    <w:p w14:paraId="070F603E"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73EBE6B0"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Gospodarski subjekt mora biti ekonomsko in finančno sposoben izvesti predmet javnega naročila.</w:t>
      </w:r>
    </w:p>
    <w:p w14:paraId="3BFDE8AC"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16D3D658" w14:textId="77777777" w:rsidR="00213BB1" w:rsidRPr="005F5ACD" w:rsidRDefault="00213BB1" w:rsidP="00553164">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Gospodarski subjekt na dan oddaje ponudbe</w:t>
      </w:r>
      <w:r w:rsidR="0042132C">
        <w:rPr>
          <w:rFonts w:ascii="Tahoma" w:eastAsia="Times New Roman" w:hAnsi="Tahoma" w:cs="Tahoma"/>
          <w:lang w:eastAsia="sl-SI"/>
        </w:rPr>
        <w:t xml:space="preserve"> ne</w:t>
      </w:r>
      <w:r w:rsidRPr="005F5ACD">
        <w:rPr>
          <w:rFonts w:ascii="Tahoma" w:eastAsia="Times New Roman" w:hAnsi="Tahoma" w:cs="Tahoma"/>
          <w:lang w:eastAsia="sl-SI"/>
        </w:rPr>
        <w:t xml:space="preserve"> sme imeti blokiranega poslovnega računa pri katerikoli banki, ki vodi njegov transakcijski račun. </w:t>
      </w:r>
    </w:p>
    <w:p w14:paraId="57D2A8DC"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47A4F748" w14:textId="77777777" w:rsidR="00213BB1" w:rsidRPr="005F5ACD" w:rsidRDefault="00213BB1" w:rsidP="00553164">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 xml:space="preserve">Pogoj mora izpolniti ponudnik. V </w:t>
      </w:r>
      <w:r w:rsidRPr="005F5ACD">
        <w:rPr>
          <w:rFonts w:ascii="Tahoma" w:eastAsia="Times New Roman" w:hAnsi="Tahoma" w:cs="Tahoma"/>
          <w:b/>
          <w:bCs/>
          <w:lang w:val="x-none" w:eastAsia="sl-SI"/>
        </w:rPr>
        <w:t xml:space="preserve">primeru </w:t>
      </w: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EAF6C8F" w14:textId="77777777" w:rsidR="00213BB1" w:rsidRPr="005F5ACD" w:rsidRDefault="00213BB1" w:rsidP="00553164">
      <w:pPr>
        <w:keepNext/>
        <w:keepLines/>
        <w:spacing w:after="0" w:line="240" w:lineRule="auto"/>
        <w:jc w:val="both"/>
        <w:rPr>
          <w:rFonts w:ascii="Tahoma" w:eastAsia="Times New Roman" w:hAnsi="Tahoma" w:cs="Tahoma"/>
          <w:lang w:eastAsia="sl-SI"/>
        </w:rPr>
      </w:pPr>
    </w:p>
    <w:p w14:paraId="4AE476E6" w14:textId="77777777" w:rsidR="00213BB1" w:rsidRPr="005F5ACD" w:rsidRDefault="00213BB1" w:rsidP="00553164">
      <w:pPr>
        <w:keepNext/>
        <w:keepLines/>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DOKAZILA:</w:t>
      </w:r>
    </w:p>
    <w:p w14:paraId="39B2444D" w14:textId="77777777" w:rsidR="00213BB1" w:rsidRPr="005F5ACD" w:rsidRDefault="00213BB1" w:rsidP="00553164">
      <w:pPr>
        <w:keepNext/>
        <w:keepLines/>
        <w:spacing w:after="0" w:line="240" w:lineRule="auto"/>
        <w:ind w:right="-2"/>
        <w:jc w:val="both"/>
        <w:rPr>
          <w:rFonts w:ascii="Tahoma" w:eastAsia="Times New Roman" w:hAnsi="Tahoma" w:cs="Tahoma"/>
          <w:szCs w:val="20"/>
          <w:lang w:eastAsia="sl-SI"/>
        </w:rPr>
      </w:pPr>
      <w:r w:rsidRPr="005F5ACD">
        <w:rPr>
          <w:rFonts w:ascii="Tahoma" w:eastAsia="Times New Roman" w:hAnsi="Tahoma" w:cs="Tahoma"/>
          <w:szCs w:val="20"/>
          <w:lang w:eastAsia="sl-SI"/>
        </w:rPr>
        <w:t>Gospodarski subjekt izpolni zahtevo s predložitvijo izpolnjene in podpisane priloge A.</w:t>
      </w:r>
    </w:p>
    <w:p w14:paraId="06F30349" w14:textId="77777777" w:rsidR="006F2810" w:rsidRPr="00712BC8" w:rsidRDefault="006F2810" w:rsidP="00553164">
      <w:pPr>
        <w:keepNext/>
        <w:keepLines/>
        <w:spacing w:after="0" w:line="240" w:lineRule="auto"/>
        <w:jc w:val="both"/>
        <w:rPr>
          <w:rFonts w:ascii="Tahoma" w:eastAsia="Times New Roman" w:hAnsi="Tahoma" w:cs="Tahoma"/>
          <w:lang w:eastAsia="sl-SI"/>
        </w:rPr>
      </w:pPr>
    </w:p>
    <w:p w14:paraId="33D1BBAC" w14:textId="13455F8F" w:rsidR="006F2810" w:rsidRPr="00712BC8" w:rsidRDefault="006F2810" w:rsidP="00553164">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w:t>
      </w:r>
      <w:r w:rsidR="00666349">
        <w:rPr>
          <w:rFonts w:ascii="Tahoma" w:eastAsia="Times New Roman" w:hAnsi="Tahoma" w:cs="Tahoma"/>
          <w:b/>
          <w:lang w:eastAsia="sl-SI"/>
        </w:rPr>
        <w:t xml:space="preserve"> in strokovna sposobnost</w:t>
      </w:r>
    </w:p>
    <w:p w14:paraId="10197926" w14:textId="77777777" w:rsidR="006F2810" w:rsidRPr="00666349" w:rsidRDefault="006F2810" w:rsidP="00553164">
      <w:pPr>
        <w:keepNext/>
        <w:keepLines/>
        <w:spacing w:after="0" w:line="240" w:lineRule="auto"/>
        <w:ind w:right="-2"/>
        <w:jc w:val="both"/>
        <w:rPr>
          <w:rFonts w:ascii="Tahoma" w:eastAsia="Times New Roman" w:hAnsi="Tahoma" w:cs="Tahoma"/>
          <w:szCs w:val="20"/>
          <w:lang w:eastAsia="sl-SI"/>
        </w:rPr>
      </w:pPr>
    </w:p>
    <w:p w14:paraId="37BAAB4A" w14:textId="6491D205" w:rsidR="00666349" w:rsidRDefault="00666349" w:rsidP="00553164">
      <w:pPr>
        <w:keepNext/>
        <w:keepLines/>
        <w:spacing w:after="0" w:line="240" w:lineRule="auto"/>
        <w:ind w:right="-2"/>
        <w:jc w:val="both"/>
        <w:rPr>
          <w:rFonts w:ascii="Tahoma" w:eastAsia="Times New Roman" w:hAnsi="Tahoma" w:cs="Tahoma"/>
          <w:szCs w:val="20"/>
          <w:lang w:eastAsia="sl-SI"/>
        </w:rPr>
      </w:pPr>
      <w:r w:rsidRPr="00666349">
        <w:rPr>
          <w:rFonts w:ascii="Tahoma" w:eastAsia="Times New Roman" w:hAnsi="Tahoma" w:cs="Tahoma"/>
          <w:szCs w:val="20"/>
          <w:lang w:eastAsia="sl-SI"/>
        </w:rPr>
        <w:t xml:space="preserve">Gospodarski subjekt mora zagotoviti ustrezne tehnične in kadrovske zmogljivosti za kakovostno izvedbo javnega naročila v predvidenem roku, skladno z zahtevami iz razpisne dokumentacije, pravili stroke ter določili predpisov in standardov s področja predmeta naročila (v primeru skupne ponudbe oz. v primeru ponudbe s podizvajalci morajo partnerji oz. podizvajalci pogoj izpolniti skupno). </w:t>
      </w:r>
    </w:p>
    <w:p w14:paraId="4932F2B7" w14:textId="54D57A15" w:rsidR="00666349" w:rsidRDefault="00666349" w:rsidP="00553164">
      <w:pPr>
        <w:keepNext/>
        <w:keepLines/>
        <w:spacing w:after="0" w:line="240" w:lineRule="auto"/>
        <w:ind w:right="-2"/>
        <w:jc w:val="both"/>
        <w:rPr>
          <w:rFonts w:ascii="Tahoma" w:eastAsia="Times New Roman" w:hAnsi="Tahoma" w:cs="Tahoma"/>
          <w:szCs w:val="20"/>
          <w:lang w:eastAsia="sl-SI"/>
        </w:rPr>
      </w:pPr>
    </w:p>
    <w:p w14:paraId="768751AC" w14:textId="3DFB4B8E" w:rsidR="00BB455E" w:rsidRPr="00BB455E" w:rsidRDefault="00BB455E" w:rsidP="00553164">
      <w:pPr>
        <w:keepNext/>
        <w:keepLines/>
        <w:spacing w:after="0" w:line="240" w:lineRule="auto"/>
        <w:ind w:right="-2"/>
        <w:jc w:val="both"/>
        <w:rPr>
          <w:rFonts w:ascii="Tahoma" w:eastAsia="Times New Roman" w:hAnsi="Tahoma" w:cs="Tahoma"/>
          <w:szCs w:val="20"/>
          <w:lang w:eastAsia="sl-SI"/>
        </w:rPr>
      </w:pPr>
      <w:r w:rsidRPr="00BB455E">
        <w:rPr>
          <w:rFonts w:ascii="Tahoma" w:eastAsia="Times New Roman" w:hAnsi="Tahoma" w:cs="Tahoma"/>
          <w:szCs w:val="20"/>
          <w:lang w:eastAsia="sl-SI"/>
        </w:rPr>
        <w:t>Ponudnik ustrezno izpolni obrazec</w:t>
      </w:r>
      <w:r>
        <w:rPr>
          <w:rFonts w:ascii="Tahoma" w:eastAsia="Times New Roman" w:hAnsi="Tahoma" w:cs="Tahoma"/>
          <w:szCs w:val="20"/>
          <w:lang w:eastAsia="sl-SI"/>
        </w:rPr>
        <w:t xml:space="preserve"> </w:t>
      </w:r>
      <w:r w:rsidRPr="00B36849">
        <w:rPr>
          <w:rFonts w:ascii="Tahoma" w:eastAsia="Times New Roman" w:hAnsi="Tahoma" w:cs="Tahoma"/>
          <w:b/>
          <w:szCs w:val="20"/>
          <w:lang w:eastAsia="sl-SI"/>
        </w:rPr>
        <w:t>Priloga 5</w:t>
      </w:r>
      <w:r w:rsidRPr="00BB455E">
        <w:rPr>
          <w:rFonts w:ascii="Tahoma" w:eastAsia="Times New Roman" w:hAnsi="Tahoma" w:cs="Tahoma"/>
          <w:szCs w:val="20"/>
          <w:lang w:eastAsia="sl-SI"/>
        </w:rPr>
        <w:t xml:space="preserve"> </w:t>
      </w:r>
      <w:r>
        <w:rPr>
          <w:rFonts w:ascii="Tahoma" w:eastAsia="Times New Roman" w:hAnsi="Tahoma" w:cs="Tahoma"/>
          <w:szCs w:val="20"/>
          <w:lang w:eastAsia="sl-SI"/>
        </w:rPr>
        <w:t>»S</w:t>
      </w:r>
      <w:r w:rsidRPr="00BB455E">
        <w:rPr>
          <w:rFonts w:ascii="Tahoma" w:eastAsia="Times New Roman" w:hAnsi="Tahoma" w:cs="Tahoma"/>
          <w:szCs w:val="20"/>
          <w:lang w:eastAsia="sl-SI"/>
        </w:rPr>
        <w:t>eznam kadrov</w:t>
      </w:r>
      <w:r>
        <w:rPr>
          <w:rFonts w:ascii="Tahoma" w:eastAsia="Times New Roman" w:hAnsi="Tahoma" w:cs="Tahoma"/>
          <w:szCs w:val="20"/>
          <w:lang w:eastAsia="sl-SI"/>
        </w:rPr>
        <w:t>«</w:t>
      </w:r>
      <w:r w:rsidRPr="00BB455E">
        <w:rPr>
          <w:rFonts w:ascii="Tahoma" w:eastAsia="Times New Roman" w:hAnsi="Tahoma" w:cs="Tahoma"/>
          <w:szCs w:val="20"/>
          <w:lang w:eastAsia="sl-SI"/>
        </w:rPr>
        <w:t xml:space="preserve">, v katerem navede poimenski seznam ljudi, ki bodo delali na objektu. </w:t>
      </w:r>
    </w:p>
    <w:p w14:paraId="1CB96C98" w14:textId="12735682" w:rsidR="00BB455E" w:rsidRDefault="00BB455E" w:rsidP="00553164">
      <w:pPr>
        <w:keepNext/>
        <w:keepLines/>
        <w:spacing w:after="0" w:line="240" w:lineRule="auto"/>
        <w:ind w:right="-2"/>
        <w:jc w:val="both"/>
        <w:rPr>
          <w:rFonts w:ascii="Tahoma" w:eastAsia="Times New Roman" w:hAnsi="Tahoma" w:cs="Tahoma"/>
          <w:szCs w:val="20"/>
          <w:lang w:eastAsia="sl-SI"/>
        </w:rPr>
      </w:pPr>
    </w:p>
    <w:p w14:paraId="20F00019" w14:textId="77777777" w:rsidR="00BB455E" w:rsidRPr="00BD140F" w:rsidRDefault="00BB455E" w:rsidP="00553164">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7A5BBA">
        <w:rPr>
          <w:rFonts w:ascii="Tahoma" w:eastAsia="Times New Roman" w:hAnsi="Tahoma" w:cs="Tahoma"/>
          <w:lang w:eastAsia="sl-SI"/>
        </w:rPr>
        <w:t>Vsi zgoraj zahtevani delavci morajo imeti:</w:t>
      </w:r>
    </w:p>
    <w:p w14:paraId="324093E7" w14:textId="77777777" w:rsidR="00BB455E" w:rsidRPr="0072023C" w:rsidRDefault="00BB455E" w:rsidP="00553164">
      <w:pPr>
        <w:keepNext/>
        <w:keepLines/>
        <w:numPr>
          <w:ilvl w:val="0"/>
          <w:numId w:val="24"/>
        </w:numPr>
        <w:spacing w:after="0" w:line="240" w:lineRule="auto"/>
        <w:ind w:left="284" w:hanging="284"/>
        <w:jc w:val="both"/>
        <w:rPr>
          <w:rFonts w:ascii="Tahoma" w:hAnsi="Tahoma" w:cs="Tahoma"/>
        </w:rPr>
      </w:pPr>
      <w:r w:rsidRPr="0072023C">
        <w:rPr>
          <w:rFonts w:ascii="Tahoma" w:hAnsi="Tahoma" w:cs="Tahoma"/>
        </w:rPr>
        <w:t xml:space="preserve">opravljen zdravniški pregled za delo na višini ter da so sposobni za dela v ozkih in zaprtih prostorih, </w:t>
      </w:r>
      <w:r w:rsidRPr="00BE0AE6">
        <w:rPr>
          <w:rFonts w:ascii="Tahoma" w:hAnsi="Tahoma" w:cs="Tahoma"/>
        </w:rPr>
        <w:t>dela v okolju zaprašenem s premogovim in lesnim prahom ter delo v povišanem ropotu,</w:t>
      </w:r>
      <w:r w:rsidRPr="0072023C">
        <w:rPr>
          <w:rFonts w:ascii="Tahoma" w:hAnsi="Tahoma" w:cs="Tahoma"/>
        </w:rPr>
        <w:t xml:space="preserve"> </w:t>
      </w:r>
    </w:p>
    <w:p w14:paraId="7276D011" w14:textId="77777777" w:rsidR="00BB455E" w:rsidRPr="00537E1B" w:rsidRDefault="00BB455E" w:rsidP="00553164">
      <w:pPr>
        <w:keepNext/>
        <w:keepLines/>
        <w:numPr>
          <w:ilvl w:val="0"/>
          <w:numId w:val="24"/>
        </w:numPr>
        <w:spacing w:after="0" w:line="240" w:lineRule="auto"/>
        <w:ind w:left="284" w:hanging="284"/>
        <w:jc w:val="both"/>
        <w:rPr>
          <w:rFonts w:ascii="Tahoma" w:hAnsi="Tahoma" w:cs="Tahoma"/>
        </w:rPr>
      </w:pPr>
      <w:r w:rsidRPr="00537E1B">
        <w:rPr>
          <w:rFonts w:ascii="Tahoma" w:hAnsi="Tahoma" w:cs="Tahoma"/>
        </w:rPr>
        <w:lastRenderedPageBreak/>
        <w:t>opravljen izpit iz varstv</w:t>
      </w:r>
      <w:r>
        <w:rPr>
          <w:rFonts w:ascii="Tahoma" w:hAnsi="Tahoma" w:cs="Tahoma"/>
        </w:rPr>
        <w:t>a pri delu in požarnega varstva.</w:t>
      </w:r>
    </w:p>
    <w:p w14:paraId="6DCA717F" w14:textId="77777777" w:rsidR="00BB455E" w:rsidRDefault="00BB455E" w:rsidP="00553164">
      <w:pPr>
        <w:keepNext/>
        <w:keepLines/>
        <w:spacing w:after="0" w:line="240" w:lineRule="auto"/>
        <w:ind w:right="-2"/>
        <w:jc w:val="both"/>
        <w:rPr>
          <w:rFonts w:ascii="Tahoma" w:eastAsia="Times New Roman" w:hAnsi="Tahoma" w:cs="Tahoma"/>
          <w:szCs w:val="20"/>
          <w:lang w:eastAsia="sl-SI"/>
        </w:rPr>
      </w:pPr>
    </w:p>
    <w:p w14:paraId="4118D145" w14:textId="519C5785" w:rsidR="00BB455E" w:rsidRPr="00BE0AE6" w:rsidRDefault="00BB455E" w:rsidP="00553164">
      <w:pPr>
        <w:keepNext/>
        <w:keepLines/>
        <w:spacing w:after="0" w:line="240" w:lineRule="auto"/>
        <w:jc w:val="both"/>
        <w:rPr>
          <w:rFonts w:ascii="Tahoma" w:eastAsia="Times New Roman" w:hAnsi="Tahoma" w:cs="Tahoma"/>
          <w:b/>
          <w:szCs w:val="20"/>
          <w:lang w:eastAsia="sl-SI"/>
        </w:rPr>
      </w:pPr>
      <w:r w:rsidRPr="00BE0AE6">
        <w:rPr>
          <w:rFonts w:ascii="Tahoma" w:eastAsia="Times New Roman" w:hAnsi="Tahoma" w:cs="Tahoma"/>
          <w:b/>
          <w:bCs/>
          <w:szCs w:val="20"/>
          <w:lang w:eastAsia="sl-SI"/>
        </w:rPr>
        <w:t xml:space="preserve">Ponudnik se z oddajo ponudbe zavezuje, da bodo v prilogi </w:t>
      </w:r>
      <w:r>
        <w:rPr>
          <w:rFonts w:ascii="Tahoma" w:eastAsia="Times New Roman" w:hAnsi="Tahoma" w:cs="Tahoma"/>
          <w:b/>
          <w:bCs/>
          <w:szCs w:val="20"/>
          <w:lang w:eastAsia="sl-SI"/>
        </w:rPr>
        <w:t>5</w:t>
      </w:r>
      <w:r w:rsidRPr="00BE0AE6">
        <w:rPr>
          <w:rFonts w:ascii="Tahoma" w:eastAsia="Times New Roman" w:hAnsi="Tahoma" w:cs="Tahoma"/>
          <w:b/>
          <w:bCs/>
          <w:szCs w:val="20"/>
          <w:lang w:eastAsia="sl-SI"/>
        </w:rPr>
        <w:t xml:space="preserve"> navedeni delavci tudi dejansko prisotni pri izvedbi storitev na predmetnem razpisu. Naročnik dopušča možnost menjave delavca v času izvedbe storitev na predmetnem razpisu samo v primeru višje sile (npr. bolezen ali smrt delavca). </w:t>
      </w:r>
    </w:p>
    <w:p w14:paraId="7021216D" w14:textId="77777777" w:rsidR="00BB455E" w:rsidRPr="00BE0AE6" w:rsidRDefault="00BB455E" w:rsidP="00553164">
      <w:pPr>
        <w:keepNext/>
        <w:keepLines/>
        <w:spacing w:after="0" w:line="240" w:lineRule="auto"/>
        <w:jc w:val="both"/>
        <w:rPr>
          <w:rFonts w:ascii="Tahoma" w:eastAsia="Times New Roman" w:hAnsi="Tahoma" w:cs="Tahoma"/>
          <w:b/>
          <w:szCs w:val="20"/>
          <w:lang w:eastAsia="sl-SI"/>
        </w:rPr>
      </w:pPr>
    </w:p>
    <w:p w14:paraId="420C38E0" w14:textId="77777777" w:rsidR="00BB455E" w:rsidRDefault="00BB455E" w:rsidP="00553164">
      <w:pPr>
        <w:keepNext/>
        <w:keepLines/>
        <w:spacing w:after="0" w:line="240" w:lineRule="auto"/>
        <w:jc w:val="both"/>
        <w:rPr>
          <w:rFonts w:ascii="Tahoma" w:eastAsia="Times New Roman" w:hAnsi="Tahoma" w:cs="Tahoma"/>
          <w:b/>
          <w:szCs w:val="20"/>
          <w:lang w:eastAsia="sl-SI"/>
        </w:rPr>
      </w:pPr>
      <w:r w:rsidRPr="00BE0AE6">
        <w:rPr>
          <w:rFonts w:ascii="Tahoma" w:eastAsia="Times New Roman" w:hAnsi="Tahoma" w:cs="Tahoma"/>
          <w:b/>
          <w:szCs w:val="20"/>
          <w:lang w:eastAsia="sl-SI"/>
        </w:rPr>
        <w:t>Ta pogoj lahko izpolni ponudnik sam ali skupina ponudnikov v okviru skupne ponudbe ali s prijavljenimi podizvajalci ali</w:t>
      </w:r>
      <w:r w:rsidRPr="00BE0AE6">
        <w:rPr>
          <w:rFonts w:ascii="Tahoma" w:eastAsia="Times New Roman" w:hAnsi="Tahoma" w:cs="Tahoma"/>
          <w:b/>
          <w:bCs/>
          <w:lang w:eastAsia="sl-SI"/>
        </w:rPr>
        <w:t xml:space="preserve"> s prijavljenimi subjekti, katerih zmogljivosti uporablja ponudnik</w:t>
      </w:r>
      <w:r w:rsidRPr="00BE0AE6">
        <w:rPr>
          <w:rFonts w:ascii="Tahoma" w:eastAsia="Times New Roman" w:hAnsi="Tahoma" w:cs="Tahoma"/>
          <w:b/>
          <w:szCs w:val="20"/>
          <w:lang w:eastAsia="sl-SI"/>
        </w:rPr>
        <w:t>.</w:t>
      </w:r>
      <w:r w:rsidRPr="00BE0AE6">
        <w:t xml:space="preserve"> </w:t>
      </w:r>
      <w:r w:rsidRPr="00BE0AE6">
        <w:rPr>
          <w:rFonts w:ascii="Tahoma" w:eastAsia="Times New Roman" w:hAnsi="Tahoma" w:cs="Tahoma"/>
          <w:b/>
          <w:szCs w:val="20"/>
          <w:lang w:eastAsia="sl-SI"/>
        </w:rPr>
        <w:t>V primeru, da prijavljeni delavci niso zaposleni pri ponudniku, mora ponudnik predložiti pogodbo o medsebojnem sodelovanju in jih obvezno prijaviti kot podizvajalce.</w:t>
      </w:r>
    </w:p>
    <w:p w14:paraId="4DF5CF72" w14:textId="77777777" w:rsidR="00185EAC" w:rsidRPr="00820FED" w:rsidRDefault="00185EAC" w:rsidP="00553164">
      <w:pPr>
        <w:keepNext/>
        <w:keepLines/>
        <w:spacing w:after="0" w:line="240" w:lineRule="auto"/>
        <w:jc w:val="both"/>
        <w:rPr>
          <w:rFonts w:ascii="Tahoma" w:eastAsia="Times New Roman" w:hAnsi="Tahoma" w:cs="Tahoma"/>
          <w:lang w:eastAsia="sl-SI"/>
        </w:rPr>
      </w:pPr>
    </w:p>
    <w:p w14:paraId="6A242D57" w14:textId="77777777" w:rsidR="00185EAC" w:rsidRPr="00820FED" w:rsidRDefault="00185EAC" w:rsidP="00553164">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08EC5626" w14:textId="77777777" w:rsidR="00185EAC" w:rsidRPr="00820FED" w:rsidRDefault="00185EAC" w:rsidP="00553164">
      <w:pPr>
        <w:keepNext/>
        <w:keepLines/>
        <w:spacing w:after="0" w:line="240" w:lineRule="auto"/>
        <w:rPr>
          <w:rFonts w:ascii="Tahoma" w:eastAsia="Times New Roman" w:hAnsi="Tahoma" w:cs="Tahoma"/>
          <w:b/>
          <w:szCs w:val="21"/>
          <w:lang w:eastAsia="sl-SI"/>
        </w:rPr>
      </w:pPr>
    </w:p>
    <w:p w14:paraId="07767495" w14:textId="2290757E" w:rsidR="00914521" w:rsidRPr="00BB455E" w:rsidRDefault="00914521" w:rsidP="00553164">
      <w:pPr>
        <w:keepNext/>
        <w:keepLines/>
        <w:widowControl w:val="0"/>
        <w:spacing w:after="0" w:line="240" w:lineRule="auto"/>
        <w:ind w:right="-2"/>
        <w:jc w:val="both"/>
        <w:rPr>
          <w:rFonts w:ascii="Tahoma" w:eastAsia="Times New Roman" w:hAnsi="Tahoma" w:cs="Tahoma"/>
          <w:szCs w:val="20"/>
          <w:lang w:eastAsia="sl-SI"/>
        </w:rPr>
      </w:pPr>
      <w:r w:rsidRPr="00BB455E">
        <w:rPr>
          <w:rFonts w:ascii="Tahoma" w:eastAsia="Times New Roman" w:hAnsi="Tahoma" w:cs="Tahoma"/>
          <w:szCs w:val="20"/>
          <w:lang w:eastAsia="sl-SI"/>
        </w:rPr>
        <w:t xml:space="preserve">Ponudnik, skupina ponudnikov v okviru skupne ponudbe, vsi v ponudbi navedeni podizvajalci ter subjekti, katerega zmogljivost bo ponudnik uporabil, ne sme/jo biti uvrščen/i na seznam poslovnih subjektov, s katerimi na podlagi 35. člena </w:t>
      </w:r>
      <w:r w:rsidR="00BB455E" w:rsidRPr="00BB455E">
        <w:rPr>
          <w:rFonts w:ascii="Tahoma" w:eastAsia="Times New Roman" w:hAnsi="Tahoma" w:cs="Tahoma"/>
          <w:szCs w:val="20"/>
          <w:lang w:eastAsia="sl-SI"/>
        </w:rPr>
        <w:t>Zakona o integriteti in preprečevanju korupcije (Uradni list RS, št. 69/11 – uradno prečiščeno besedilo, 158/20, 3/22 – ZDeb in 16/23 – ZZPri; v nadaljevanju ZIntPK</w:t>
      </w:r>
      <w:r w:rsidRPr="00BB455E">
        <w:rPr>
          <w:rFonts w:ascii="Tahoma" w:eastAsia="Times New Roman" w:hAnsi="Tahoma" w:cs="Tahoma"/>
          <w:szCs w:val="20"/>
          <w:lang w:eastAsia="sl-SI"/>
        </w:rPr>
        <w:t>), naročniki ne smejo sodelovati.</w:t>
      </w:r>
    </w:p>
    <w:p w14:paraId="66631DF7" w14:textId="77777777" w:rsidR="00914521" w:rsidRPr="00820FED" w:rsidRDefault="00914521" w:rsidP="00553164">
      <w:pPr>
        <w:keepNext/>
        <w:keepLines/>
        <w:widowControl w:val="0"/>
        <w:spacing w:after="0" w:line="240" w:lineRule="auto"/>
        <w:jc w:val="both"/>
        <w:rPr>
          <w:rFonts w:ascii="Tahoma" w:eastAsia="Times New Roman" w:hAnsi="Tahoma" w:cs="Tahoma"/>
          <w:lang w:eastAsia="sl-SI"/>
        </w:rPr>
      </w:pPr>
    </w:p>
    <w:p w14:paraId="03818286" w14:textId="77777777" w:rsidR="00914521" w:rsidRDefault="00914521" w:rsidP="00553164">
      <w:pPr>
        <w:keepNext/>
        <w:keepLines/>
        <w:widowControl w:val="0"/>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A78F07A" w14:textId="77777777" w:rsidR="00914521" w:rsidRPr="008379A4" w:rsidRDefault="00914521" w:rsidP="00553164">
      <w:pPr>
        <w:keepNext/>
        <w:keepLines/>
        <w:widowControl w:val="0"/>
        <w:spacing w:after="0" w:line="240" w:lineRule="auto"/>
        <w:ind w:right="-2"/>
        <w:jc w:val="both"/>
        <w:rPr>
          <w:rFonts w:ascii="Tahoma" w:eastAsia="Times New Roman" w:hAnsi="Tahoma" w:cs="Tahoma"/>
          <w:szCs w:val="20"/>
          <w:lang w:eastAsia="sl-SI"/>
        </w:rPr>
      </w:pPr>
    </w:p>
    <w:p w14:paraId="2CAE28BA" w14:textId="77777777" w:rsidR="00914521" w:rsidRPr="005E1CA7" w:rsidRDefault="00914521" w:rsidP="00553164">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305D2816" w14:textId="77777777" w:rsidR="00914521" w:rsidRPr="005E1CA7" w:rsidRDefault="00914521" w:rsidP="00553164">
      <w:pPr>
        <w:keepNext/>
        <w:keepLines/>
        <w:widowControl w:val="0"/>
        <w:spacing w:after="0" w:line="240" w:lineRule="auto"/>
        <w:rPr>
          <w:rFonts w:ascii="Tahoma" w:eastAsia="Times New Roman" w:hAnsi="Tahoma" w:cs="Tahoma"/>
          <w:u w:val="single"/>
          <w:lang w:eastAsia="sl-SI"/>
        </w:rPr>
      </w:pPr>
    </w:p>
    <w:p w14:paraId="00D79688"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69B69E45"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p>
    <w:p w14:paraId="1DE2A61F"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1B0BA52B"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28CC150D"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38505091"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7C2F9108"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47DBCF40" w14:textId="77777777" w:rsidR="00914521" w:rsidRPr="00C9420A" w:rsidRDefault="00914521" w:rsidP="00553164">
      <w:pPr>
        <w:keepNext/>
        <w:keepLines/>
        <w:widowControl w:val="0"/>
        <w:numPr>
          <w:ilvl w:val="0"/>
          <w:numId w:val="26"/>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56AAA117"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6AF2DD33"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021CD24F"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26BCE004"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36EABF97"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66C4CEEE"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274380D1"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63B18B2B"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2D34E822"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61BA2F53" w14:textId="77777777" w:rsidR="00914521" w:rsidRPr="00C9420A" w:rsidRDefault="00914521" w:rsidP="00553164">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lastRenderedPageBreak/>
        <w:t>osnove varnega dela na deloviščih.</w:t>
      </w:r>
    </w:p>
    <w:p w14:paraId="3EB66E3A"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p>
    <w:p w14:paraId="77AF7032"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20703929"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0C4D8B47" w14:textId="77777777" w:rsidR="00914521" w:rsidRPr="00C9420A" w:rsidRDefault="00914521" w:rsidP="0055316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15E4CACF"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05451A87"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471770C7"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694E63EC" w14:textId="77777777" w:rsidR="00914521"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7F5C4892" w14:textId="77777777" w:rsidR="00914521" w:rsidRPr="00C9420A" w:rsidRDefault="00914521" w:rsidP="00553164">
      <w:pPr>
        <w:keepNext/>
        <w:keepLines/>
        <w:widowControl w:val="0"/>
        <w:spacing w:after="0" w:line="240" w:lineRule="auto"/>
        <w:jc w:val="both"/>
        <w:rPr>
          <w:rFonts w:ascii="Tahoma" w:eastAsia="Times New Roman" w:hAnsi="Tahoma" w:cs="Tahoma"/>
          <w:dstrike/>
          <w:color w:val="FF0000"/>
          <w:lang w:eastAsia="sl-SI"/>
        </w:rPr>
      </w:pPr>
    </w:p>
    <w:p w14:paraId="12590234"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7BB62D6C"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16F992B4"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7F7DD0A3"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18BA07D6"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33CB51B8"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1A0AC36F"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29F826A8"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2FEFD0C0"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1E2827CD"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058B92FB"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569260CD"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8988C76"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1F516B9A"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1199B988" w14:textId="77777777" w:rsidR="00914521" w:rsidRPr="00C9420A" w:rsidRDefault="00914521" w:rsidP="0055316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516F4DED" w14:textId="77777777" w:rsidR="00914521" w:rsidRPr="00C9420A" w:rsidRDefault="00914521" w:rsidP="00553164">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360D6DCA" w14:textId="77777777" w:rsidR="00914521" w:rsidRPr="00C9420A" w:rsidRDefault="00914521" w:rsidP="00553164">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C39BF6A" w14:textId="77777777" w:rsidR="00914521" w:rsidRPr="00C9420A" w:rsidRDefault="00914521" w:rsidP="00553164">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0E7127F8" w14:textId="77777777" w:rsidR="00914521" w:rsidRPr="00C9420A" w:rsidRDefault="00914521" w:rsidP="00553164">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2616FC22"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5AD3702D" w14:textId="77777777" w:rsidR="00914521" w:rsidRPr="00C9420A" w:rsidRDefault="00914521" w:rsidP="0055316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7C8367A7"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582C74CB"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3C8964CA" w14:textId="77777777" w:rsidR="00914521" w:rsidRPr="00C9420A" w:rsidRDefault="00914521" w:rsidP="00553164">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7DEC7970" w14:textId="77777777" w:rsidR="00914521" w:rsidRPr="00C9420A" w:rsidRDefault="00914521" w:rsidP="00553164">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73FBB8A4" w14:textId="77777777" w:rsidR="00914521" w:rsidRPr="00C9420A" w:rsidRDefault="00914521" w:rsidP="00553164">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1AE76EA1" w14:textId="77777777" w:rsidR="00914521" w:rsidRPr="00C9420A" w:rsidRDefault="00914521" w:rsidP="00553164">
      <w:pPr>
        <w:keepNext/>
        <w:keepLines/>
        <w:widowControl w:val="0"/>
        <w:spacing w:after="0" w:line="240" w:lineRule="auto"/>
        <w:ind w:left="720"/>
        <w:rPr>
          <w:rFonts w:ascii="Tahoma" w:eastAsia="Times New Roman" w:hAnsi="Tahoma" w:cs="Tahoma"/>
          <w:lang w:eastAsia="sl-SI"/>
        </w:rPr>
      </w:pPr>
    </w:p>
    <w:p w14:paraId="3B8BE47D"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00C96CA0"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A58E81A"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4FCD0D34" w14:textId="77777777" w:rsidR="00914521" w:rsidRPr="00C9420A" w:rsidRDefault="00914521" w:rsidP="00553164">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08806E71" w14:textId="77777777" w:rsidR="00914521" w:rsidRDefault="00914521" w:rsidP="00553164">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4219A3C4" w14:textId="77777777" w:rsidR="00914521" w:rsidRDefault="00914521" w:rsidP="00553164">
      <w:pPr>
        <w:keepNext/>
        <w:keepLines/>
        <w:widowControl w:val="0"/>
        <w:numPr>
          <w:ilvl w:val="0"/>
          <w:numId w:val="27"/>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6CAC7150" w14:textId="77777777" w:rsidR="00914521" w:rsidRPr="00C9420A" w:rsidRDefault="00914521" w:rsidP="00553164">
      <w:pPr>
        <w:keepNext/>
        <w:keepLines/>
        <w:widowControl w:val="0"/>
        <w:numPr>
          <w:ilvl w:val="0"/>
          <w:numId w:val="27"/>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2E840579" w14:textId="77777777" w:rsidR="00914521" w:rsidRPr="00C9420A" w:rsidRDefault="00914521" w:rsidP="00553164">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19D2ACBB"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2393722"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2804EBD8"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5FD884CD"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106B8351"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079981E9"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27198610"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1938D30E" w14:textId="77777777" w:rsidR="00914521" w:rsidRPr="00C9420A" w:rsidRDefault="00914521" w:rsidP="0055316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34057F40"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51EF98CF"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6FC61FE1"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1EC1DD0C"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0E49D4D4"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17676B9"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78B56966" w14:textId="77777777" w:rsidR="00914521" w:rsidRPr="00C9420A" w:rsidRDefault="00914521" w:rsidP="00553164">
      <w:pPr>
        <w:keepNext/>
        <w:keepLines/>
        <w:widowControl w:val="0"/>
        <w:spacing w:after="0" w:line="240" w:lineRule="auto"/>
        <w:rPr>
          <w:rFonts w:ascii="Tahoma" w:eastAsia="Times New Roman" w:hAnsi="Tahoma" w:cs="Tahoma"/>
          <w:u w:val="single"/>
          <w:lang w:eastAsia="sl-SI"/>
        </w:rPr>
      </w:pPr>
    </w:p>
    <w:p w14:paraId="62997838"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4A5FA73"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5E85DC27" w14:textId="77777777" w:rsidR="00914521" w:rsidRPr="00C9420A" w:rsidRDefault="00914521" w:rsidP="0055316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505B9DDB"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65C3C4A8"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25C42AA"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4876413C" w14:textId="77777777" w:rsidR="00914521" w:rsidRPr="00C9420A" w:rsidRDefault="00914521" w:rsidP="0055316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7BB16D97" w14:textId="77777777" w:rsidR="00914521" w:rsidRPr="00C9420A" w:rsidRDefault="00914521" w:rsidP="00553164">
      <w:pPr>
        <w:keepNext/>
        <w:keepLines/>
        <w:widowControl w:val="0"/>
        <w:spacing w:after="0" w:line="240" w:lineRule="auto"/>
        <w:jc w:val="both"/>
        <w:rPr>
          <w:rFonts w:ascii="Tahoma" w:eastAsia="Times New Roman" w:hAnsi="Tahoma" w:cs="Tahoma"/>
          <w:u w:val="single"/>
          <w:lang w:eastAsia="sl-SI"/>
        </w:rPr>
      </w:pPr>
    </w:p>
    <w:p w14:paraId="60C62F0B"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2E079622"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741767B9"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40F30816" w14:textId="77777777" w:rsidR="00914521" w:rsidRPr="00C9420A" w:rsidRDefault="00914521" w:rsidP="0055316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468A12C7" w14:textId="77777777" w:rsidR="00914521" w:rsidRPr="00C9420A" w:rsidRDefault="00914521" w:rsidP="00553164">
      <w:pPr>
        <w:keepNext/>
        <w:keepLines/>
        <w:widowControl w:val="0"/>
        <w:spacing w:after="0" w:line="240" w:lineRule="auto"/>
        <w:rPr>
          <w:rFonts w:ascii="Tahoma" w:eastAsia="Times New Roman" w:hAnsi="Tahoma" w:cs="Tahoma"/>
          <w:lang w:eastAsia="sl-SI"/>
        </w:rPr>
      </w:pPr>
    </w:p>
    <w:p w14:paraId="39FF2D84" w14:textId="77777777" w:rsidR="00914521" w:rsidRPr="00C9420A" w:rsidRDefault="00914521" w:rsidP="0055316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0D81F6E6" w14:textId="77777777" w:rsidR="00914521" w:rsidRPr="00C9420A" w:rsidRDefault="00914521" w:rsidP="00553164">
      <w:pPr>
        <w:keepNext/>
        <w:keepLines/>
        <w:widowControl w:val="0"/>
        <w:spacing w:after="0" w:line="240" w:lineRule="auto"/>
        <w:rPr>
          <w:rFonts w:ascii="Tahoma" w:eastAsia="Times New Roman" w:hAnsi="Tahoma" w:cs="Tahoma"/>
          <w:b/>
          <w:lang w:eastAsia="sl-SI"/>
        </w:rPr>
      </w:pPr>
    </w:p>
    <w:p w14:paraId="4DE99624"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531D2F3"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33766F06"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618DFC3D" w14:textId="77777777" w:rsidR="00914521" w:rsidRPr="00C9420A" w:rsidRDefault="00914521" w:rsidP="00553164">
      <w:pPr>
        <w:keepNext/>
        <w:keepLines/>
        <w:widowControl w:val="0"/>
        <w:spacing w:after="0" w:line="240" w:lineRule="auto"/>
        <w:jc w:val="both"/>
        <w:rPr>
          <w:rFonts w:ascii="Tahoma" w:eastAsia="Times New Roman" w:hAnsi="Tahoma" w:cs="Tahoma"/>
          <w:lang w:eastAsia="sl-SI"/>
        </w:rPr>
      </w:pPr>
    </w:p>
    <w:p w14:paraId="1F129FCE" w14:textId="77777777" w:rsidR="00914521" w:rsidRPr="008A50A5" w:rsidRDefault="00914521" w:rsidP="00553164">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28896E0A" w14:textId="77777777" w:rsidR="00914521" w:rsidRPr="00097B84" w:rsidRDefault="00914521" w:rsidP="00553164">
      <w:pPr>
        <w:keepNext/>
        <w:keepLines/>
        <w:widowControl w:val="0"/>
        <w:spacing w:after="0" w:line="240" w:lineRule="auto"/>
        <w:jc w:val="both"/>
        <w:rPr>
          <w:rFonts w:ascii="Tahoma" w:eastAsia="Times New Roman" w:hAnsi="Tahoma" w:cs="Tahoma"/>
          <w:lang w:eastAsia="sl-SI"/>
        </w:rPr>
      </w:pPr>
    </w:p>
    <w:p w14:paraId="3B4F450F" w14:textId="7B2CD38E" w:rsidR="00914521" w:rsidRPr="0027026E" w:rsidRDefault="00914521" w:rsidP="00553164">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sidR="00BB455E">
        <w:rPr>
          <w:rFonts w:ascii="Tahoma" w:eastAsia="Times New Roman" w:hAnsi="Tahoma" w:cs="Tahoma"/>
          <w:b/>
          <w:lang w:eastAsia="sl-SI"/>
        </w:rPr>
        <w:t>6</w:t>
      </w:r>
      <w:r w:rsidRPr="001F0F7D">
        <w:rPr>
          <w:rFonts w:ascii="Tahoma" w:eastAsia="Times New Roman" w:hAnsi="Tahoma" w:cs="Tahoma"/>
          <w:b/>
          <w:lang w:eastAsia="sl-SI"/>
        </w:rPr>
        <w:t>.</w:t>
      </w:r>
    </w:p>
    <w:p w14:paraId="428D6684" w14:textId="77777777" w:rsidR="004E4299" w:rsidRPr="00712BC8" w:rsidRDefault="004E4299" w:rsidP="00553164">
      <w:pPr>
        <w:keepNext/>
        <w:keepLines/>
        <w:spacing w:after="0" w:line="240" w:lineRule="auto"/>
        <w:jc w:val="both"/>
        <w:rPr>
          <w:rFonts w:ascii="Tahoma" w:eastAsia="Times New Roman" w:hAnsi="Tahoma" w:cs="Tahoma"/>
          <w:lang w:eastAsia="sl-SI"/>
        </w:rPr>
      </w:pPr>
    </w:p>
    <w:p w14:paraId="45A2AA66" w14:textId="77777777" w:rsidR="007C663C" w:rsidRPr="00E00374" w:rsidRDefault="007C663C" w:rsidP="0055316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0C6FD9BC" w14:textId="77777777" w:rsidR="007C663C" w:rsidRPr="00703916" w:rsidRDefault="007C663C" w:rsidP="00553164">
      <w:pPr>
        <w:keepNext/>
        <w:keepLines/>
        <w:spacing w:after="0" w:line="240" w:lineRule="auto"/>
        <w:jc w:val="both"/>
        <w:rPr>
          <w:rFonts w:ascii="Tahoma" w:eastAsia="Times New Roman" w:hAnsi="Tahoma" w:cs="Tahoma"/>
          <w:b/>
          <w:lang w:eastAsia="sl-SI"/>
        </w:rPr>
      </w:pPr>
    </w:p>
    <w:p w14:paraId="3A00AA22" w14:textId="77777777" w:rsidR="00703916" w:rsidRPr="00703916" w:rsidRDefault="00703916" w:rsidP="0055316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lastRenderedPageBreak/>
        <w:t>Izbira ponudnika in merila</w:t>
      </w:r>
    </w:p>
    <w:p w14:paraId="468BB3F7" w14:textId="77777777" w:rsidR="00703916" w:rsidRPr="00703916" w:rsidRDefault="00703916" w:rsidP="00553164">
      <w:pPr>
        <w:keepNext/>
        <w:keepLines/>
        <w:tabs>
          <w:tab w:val="left" w:pos="540"/>
          <w:tab w:val="left" w:pos="720"/>
        </w:tabs>
        <w:spacing w:after="0" w:line="240" w:lineRule="auto"/>
        <w:jc w:val="both"/>
        <w:rPr>
          <w:rFonts w:ascii="Tahoma" w:hAnsi="Tahoma" w:cs="Tahoma"/>
          <w:b/>
        </w:rPr>
      </w:pPr>
    </w:p>
    <w:p w14:paraId="7959B0BC" w14:textId="77777777" w:rsidR="00914521" w:rsidRPr="001214A7" w:rsidRDefault="00914521" w:rsidP="00553164">
      <w:pPr>
        <w:keepNext/>
        <w:keepLines/>
        <w:spacing w:after="0" w:line="240" w:lineRule="auto"/>
        <w:jc w:val="both"/>
        <w:rPr>
          <w:rFonts w:ascii="Tahoma" w:hAnsi="Tahoma" w:cs="Tahoma"/>
        </w:rPr>
      </w:pPr>
      <w:r w:rsidRPr="001214A7">
        <w:rPr>
          <w:rFonts w:ascii="Tahoma" w:hAnsi="Tahoma" w:cs="Tahoma"/>
        </w:rPr>
        <w:t xml:space="preserve">Merilo za izbiro ekonomsko najugodnejšega ponudnika je ponudbena vrednost brez DDV, ki jo bo ponudnik na izvedenih pogajanjih v zadnjem-končnem krogu pogajanj, oddal, ob izpolnjevanju vseh pogojev in zahtev naročnika, navedenih v razpisni dokumentaciji.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w:t>
      </w:r>
      <w:r w:rsidRPr="001214A7">
        <w:rPr>
          <w:rFonts w:ascii="Tahoma" w:hAnsi="Tahoma" w:cs="Tahoma"/>
        </w:rPr>
        <w:t>Naročnik bo sklenil okvirni sporazum s ponudnikom, ki bo po izvedenih pogajanjih oddal ekonomsko najugodnejšo ponudbo.</w:t>
      </w:r>
    </w:p>
    <w:p w14:paraId="7848F6AC" w14:textId="77777777" w:rsidR="004E4299" w:rsidRPr="00BA3F91" w:rsidRDefault="004E4299" w:rsidP="00553164">
      <w:pPr>
        <w:keepNext/>
        <w:keepLines/>
        <w:spacing w:after="0" w:line="240" w:lineRule="auto"/>
        <w:jc w:val="both"/>
        <w:rPr>
          <w:rFonts w:ascii="Tahoma" w:hAnsi="Tahoma" w:cs="Tahoma"/>
        </w:rPr>
      </w:pPr>
    </w:p>
    <w:p w14:paraId="222C181A" w14:textId="77777777" w:rsidR="004E4299" w:rsidRPr="00BA3F91" w:rsidRDefault="004E4299" w:rsidP="0055316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10A55B6A" w14:textId="77777777" w:rsidR="004E4299" w:rsidRPr="00BA3F91" w:rsidRDefault="004E4299" w:rsidP="00553164">
      <w:pPr>
        <w:keepNext/>
        <w:keepLines/>
        <w:spacing w:after="0" w:line="240" w:lineRule="auto"/>
        <w:ind w:left="360"/>
        <w:jc w:val="both"/>
        <w:rPr>
          <w:rFonts w:ascii="Tahoma" w:eastAsia="Times New Roman" w:hAnsi="Tahoma" w:cs="Tahoma"/>
          <w:b/>
          <w:lang w:eastAsia="sl-SI"/>
        </w:rPr>
      </w:pPr>
    </w:p>
    <w:p w14:paraId="32B0AD4D" w14:textId="77777777" w:rsidR="004E4299" w:rsidRPr="00BA3F91" w:rsidRDefault="004E4299" w:rsidP="0055316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3EF53ADD" w14:textId="77777777" w:rsidR="004E4299" w:rsidRPr="00BA3F91" w:rsidRDefault="004E4299" w:rsidP="00553164">
      <w:pPr>
        <w:keepNext/>
        <w:keepLines/>
        <w:spacing w:after="0" w:line="240" w:lineRule="auto"/>
        <w:jc w:val="both"/>
        <w:rPr>
          <w:rFonts w:ascii="Tahoma" w:eastAsia="Times New Roman" w:hAnsi="Tahoma" w:cs="Tahoma"/>
          <w:b/>
          <w:lang w:eastAsia="sl-SI"/>
        </w:rPr>
      </w:pPr>
    </w:p>
    <w:p w14:paraId="66843B05" w14:textId="77777777" w:rsidR="00A071E5" w:rsidRPr="00CE2724" w:rsidRDefault="00A071E5" w:rsidP="00553164">
      <w:pPr>
        <w:pStyle w:val="Telobesedila3"/>
        <w:keepNext/>
        <w:keepLines/>
        <w:widowControl w:val="0"/>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1"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14:paraId="79D924D3" w14:textId="77777777" w:rsidR="00A071E5" w:rsidRPr="00CE2724" w:rsidRDefault="00A071E5" w:rsidP="00553164">
      <w:pPr>
        <w:pStyle w:val="Telobesedila3"/>
        <w:keepNext/>
        <w:keepLines/>
        <w:widowControl w:val="0"/>
        <w:rPr>
          <w:rFonts w:ascii="Tahoma" w:hAnsi="Tahoma" w:cs="Tahoma"/>
        </w:rPr>
      </w:pPr>
    </w:p>
    <w:p w14:paraId="1A66B614" w14:textId="77777777" w:rsidR="00A071E5" w:rsidRPr="00CE2724" w:rsidRDefault="00A071E5" w:rsidP="00553164">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7163E7D1" w14:textId="77777777" w:rsidR="00A071E5" w:rsidRPr="00CE2724" w:rsidRDefault="00A071E5" w:rsidP="00553164">
      <w:pPr>
        <w:pStyle w:val="Telobesedila3"/>
        <w:keepNext/>
        <w:keepLines/>
        <w:widowControl w:val="0"/>
        <w:rPr>
          <w:rFonts w:ascii="Tahoma" w:hAnsi="Tahoma" w:cs="Tahoma"/>
        </w:rPr>
      </w:pPr>
    </w:p>
    <w:p w14:paraId="20C132DD" w14:textId="77777777" w:rsidR="00A071E5" w:rsidRPr="00CE2724" w:rsidRDefault="00A071E5" w:rsidP="00553164">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2EC91E87"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74A4FD80" w14:textId="5BB32586"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4"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7A5BBA">
        <w:rPr>
          <w:rFonts w:ascii="Tahoma" w:eastAsia="Times New Roman" w:hAnsi="Tahoma" w:cs="Tahoma"/>
          <w:b/>
          <w:bCs/>
          <w:lang w:eastAsia="sl-SI"/>
        </w:rPr>
        <w:t>29. 2</w:t>
      </w:r>
      <w:r w:rsidR="007A5BBA" w:rsidRPr="00922373">
        <w:rPr>
          <w:rFonts w:ascii="Tahoma" w:eastAsia="Times New Roman" w:hAnsi="Tahoma" w:cs="Tahoma"/>
          <w:b/>
          <w:bCs/>
          <w:lang w:eastAsia="sl-SI"/>
        </w:rPr>
        <w:t>. 202</w:t>
      </w:r>
      <w:r w:rsidR="007A5BBA">
        <w:rPr>
          <w:rFonts w:ascii="Tahoma" w:eastAsia="Times New Roman" w:hAnsi="Tahoma" w:cs="Tahoma"/>
          <w:b/>
          <w:bCs/>
          <w:lang w:eastAsia="sl-SI"/>
        </w:rPr>
        <w:t xml:space="preserve">4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789E1D3E"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64D4DC91"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51E890E"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0F7CCAE3"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4180100D"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68F4954B" w14:textId="77777777" w:rsidR="00A071E5" w:rsidRPr="004C149C" w:rsidRDefault="00A071E5" w:rsidP="00553164">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lastRenderedPageBreak/>
        <w:t>Dostop do povezave za oddajo elektronske ponudbe v tem postopku javnega naročila je na naslednji povezavi:</w:t>
      </w:r>
      <w:r>
        <w:rPr>
          <w:rFonts w:ascii="Tahoma" w:eastAsia="Times New Roman" w:hAnsi="Tahoma" w:cs="Tahoma"/>
          <w:lang w:eastAsia="sl-SI"/>
        </w:rPr>
        <w:t xml:space="preserve"> </w:t>
      </w:r>
      <w:hyperlink r:id="rId15"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0A103E88" w14:textId="77777777" w:rsidR="00A071E5" w:rsidRPr="004C149C" w:rsidRDefault="00A071E5" w:rsidP="00553164">
      <w:pPr>
        <w:keepNext/>
        <w:keepLines/>
        <w:widowControl w:val="0"/>
        <w:spacing w:after="0" w:line="240" w:lineRule="auto"/>
        <w:jc w:val="both"/>
        <w:rPr>
          <w:rFonts w:ascii="Tahoma" w:eastAsia="Times New Roman" w:hAnsi="Tahoma" w:cs="Tahoma"/>
          <w:b/>
          <w:lang w:eastAsia="sl-SI"/>
        </w:rPr>
      </w:pPr>
    </w:p>
    <w:p w14:paraId="2C3BAA8B" w14:textId="77777777" w:rsidR="00A071E5" w:rsidRPr="004C149C" w:rsidRDefault="00A071E5" w:rsidP="0055316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80A66BF"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12147579" w14:textId="6DB1845C"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sidR="00B36849">
        <w:rPr>
          <w:rFonts w:ascii="Tahoma" w:eastAsia="Times New Roman" w:hAnsi="Tahoma" w:cs="Tahoma"/>
          <w:lang w:eastAsia="sl-SI"/>
        </w:rPr>
        <w:t>6</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35EB4C65" w14:textId="77777777" w:rsidR="00A071E5" w:rsidRPr="004C149C" w:rsidRDefault="00A071E5" w:rsidP="00553164">
      <w:pPr>
        <w:keepNext/>
        <w:keepLines/>
        <w:widowControl w:val="0"/>
        <w:spacing w:after="0" w:line="240" w:lineRule="auto"/>
        <w:jc w:val="both"/>
        <w:rPr>
          <w:rFonts w:ascii="Tahoma" w:eastAsia="Times New Roman" w:hAnsi="Tahoma" w:cs="Tahoma"/>
          <w:b/>
          <w:lang w:eastAsia="sl-SI"/>
        </w:rPr>
      </w:pPr>
    </w:p>
    <w:p w14:paraId="1EDE8354"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960EFAD"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76D7A898"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4A6BCCE0"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249F7861" w14:textId="77777777" w:rsidR="00A071E5" w:rsidRPr="004C149C" w:rsidRDefault="00A071E5" w:rsidP="0055316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14D9F443" w14:textId="77777777" w:rsidR="00A071E5" w:rsidRPr="004C149C" w:rsidRDefault="00A071E5" w:rsidP="00553164">
      <w:pPr>
        <w:keepNext/>
        <w:keepLines/>
        <w:widowControl w:val="0"/>
        <w:spacing w:after="0" w:line="240" w:lineRule="auto"/>
        <w:jc w:val="both"/>
        <w:rPr>
          <w:rFonts w:ascii="Tahoma" w:eastAsia="Times New Roman" w:hAnsi="Tahoma" w:cs="Tahoma"/>
          <w:lang w:val="x-none" w:eastAsia="sl-SI"/>
        </w:rPr>
      </w:pPr>
    </w:p>
    <w:p w14:paraId="087C6BB6" w14:textId="77777777" w:rsidR="00A071E5" w:rsidRPr="004C149C" w:rsidRDefault="00A071E5" w:rsidP="0055316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283CCF87" w14:textId="77777777" w:rsidR="00A071E5" w:rsidRPr="004C149C" w:rsidRDefault="00A071E5" w:rsidP="00553164">
      <w:pPr>
        <w:keepNext/>
        <w:keepLines/>
        <w:widowControl w:val="0"/>
        <w:spacing w:after="0" w:line="240" w:lineRule="auto"/>
        <w:jc w:val="both"/>
        <w:rPr>
          <w:rFonts w:ascii="Tahoma" w:eastAsia="Times New Roman" w:hAnsi="Tahoma" w:cs="Tahoma"/>
          <w:lang w:eastAsia="sl-SI"/>
        </w:rPr>
      </w:pPr>
    </w:p>
    <w:p w14:paraId="3FF2408A" w14:textId="77777777" w:rsidR="00A071E5" w:rsidRPr="004C149C" w:rsidRDefault="00A071E5" w:rsidP="0055316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BA2C772" w14:textId="77777777" w:rsidR="00A071E5" w:rsidRPr="00BA3F91" w:rsidRDefault="00A071E5" w:rsidP="00553164">
      <w:pPr>
        <w:keepNext/>
        <w:keepLines/>
        <w:widowControl w:val="0"/>
        <w:spacing w:after="0" w:line="240" w:lineRule="auto"/>
        <w:ind w:left="1080"/>
        <w:jc w:val="both"/>
        <w:rPr>
          <w:rFonts w:ascii="Tahoma" w:eastAsia="Times New Roman" w:hAnsi="Tahoma" w:cs="Tahoma"/>
          <w:b/>
          <w:lang w:eastAsia="sl-SI"/>
        </w:rPr>
      </w:pPr>
    </w:p>
    <w:p w14:paraId="3ECA4E09" w14:textId="77777777" w:rsidR="00A071E5" w:rsidRPr="003346EC" w:rsidRDefault="00A071E5" w:rsidP="00553164">
      <w:pPr>
        <w:keepNext/>
        <w:keepLines/>
        <w:widowControl w:val="0"/>
        <w:numPr>
          <w:ilvl w:val="0"/>
          <w:numId w:val="58"/>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72207F24" w14:textId="77777777" w:rsidR="00A071E5" w:rsidRDefault="00A071E5" w:rsidP="00553164">
      <w:pPr>
        <w:keepNext/>
        <w:keepLines/>
        <w:widowControl w:val="0"/>
        <w:spacing w:after="0" w:line="240" w:lineRule="auto"/>
        <w:jc w:val="both"/>
        <w:rPr>
          <w:rFonts w:ascii="Tahoma" w:hAnsi="Tahoma" w:cs="Tahoma"/>
        </w:rPr>
      </w:pPr>
    </w:p>
    <w:p w14:paraId="63BA7A0B" w14:textId="77777777" w:rsidR="00A071E5" w:rsidRDefault="00A071E5" w:rsidP="00553164">
      <w:pPr>
        <w:keepNext/>
        <w:keepLines/>
        <w:widowControl w:val="0"/>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03E8DC7B" w14:textId="77777777" w:rsidR="00A071E5" w:rsidRPr="00C63E28" w:rsidRDefault="00A071E5" w:rsidP="00553164">
      <w:pPr>
        <w:keepNext/>
        <w:keepLines/>
        <w:widowControl w:val="0"/>
        <w:spacing w:after="0" w:line="240" w:lineRule="auto"/>
        <w:jc w:val="both"/>
        <w:rPr>
          <w:rFonts w:ascii="Tahoma" w:hAnsi="Tahoma" w:cs="Tahoma"/>
        </w:rPr>
      </w:pPr>
    </w:p>
    <w:p w14:paraId="3FE9A97A" w14:textId="77777777" w:rsidR="007A5BBA" w:rsidRDefault="007A5BBA">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A071E5" w:rsidRPr="00C8579C" w14:paraId="3245085F" w14:textId="77777777" w:rsidTr="00AB691C">
        <w:tc>
          <w:tcPr>
            <w:tcW w:w="9142" w:type="dxa"/>
          </w:tcPr>
          <w:p w14:paraId="175EFE0D" w14:textId="1D903262" w:rsidR="00A071E5" w:rsidRPr="00C8579C" w:rsidRDefault="00A071E5" w:rsidP="00553164">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1D5F0193" w14:textId="77777777" w:rsidR="00A071E5" w:rsidRDefault="00A071E5" w:rsidP="00553164">
      <w:pPr>
        <w:keepNext/>
        <w:keepLines/>
        <w:widowControl w:val="0"/>
        <w:spacing w:after="0" w:line="240" w:lineRule="auto"/>
        <w:rPr>
          <w:rFonts w:ascii="Tahoma" w:hAnsi="Tahoma" w:cs="Tahoma"/>
          <w:b/>
          <w:color w:val="FF0000"/>
        </w:rPr>
      </w:pPr>
    </w:p>
    <w:p w14:paraId="60CC2ECE" w14:textId="2F95CA8D" w:rsidR="00A071E5" w:rsidRDefault="00A071E5" w:rsidP="00553164">
      <w:pPr>
        <w:keepNext/>
        <w:keepLines/>
        <w:widowControl w:val="0"/>
        <w:spacing w:after="0" w:line="240" w:lineRule="auto"/>
        <w:jc w:val="both"/>
        <w:rPr>
          <w:rFonts w:ascii="Tahoma" w:hAnsi="Tahoma" w:cs="Tahoma"/>
        </w:rPr>
      </w:pPr>
      <w:r w:rsidRPr="00535F65">
        <w:rPr>
          <w:rFonts w:ascii="Tahoma" w:hAnsi="Tahoma" w:cs="Tahoma"/>
        </w:rPr>
        <w:lastRenderedPageBreak/>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w:t>
      </w:r>
      <w:r w:rsidR="008D3BC6">
        <w:rPr>
          <w:rFonts w:ascii="Tahoma" w:hAnsi="Tahoma" w:cs="Tahoma"/>
        </w:rPr>
        <w:t>popisa blaga</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sidR="008D3BC6">
        <w:rPr>
          <w:rFonts w:ascii="Tahoma" w:hAnsi="Tahoma" w:cs="Tahoma"/>
        </w:rPr>
        <w:t>popisa blaga</w:t>
      </w:r>
      <w:r>
        <w:rPr>
          <w:rFonts w:ascii="Tahoma" w:hAnsi="Tahoma" w:cs="Tahoma"/>
        </w:rPr>
        <w:t xml:space="preserve"> </w:t>
      </w:r>
      <w:r w:rsidRPr="00535F65">
        <w:rPr>
          <w:rFonts w:ascii="Tahoma" w:hAnsi="Tahoma" w:cs="Tahoma"/>
        </w:rPr>
        <w:t>v pdf. format (Priloga 2), ki je predložen v razdelku »Dokumenti«, del »Ostale priloge«.</w:t>
      </w:r>
    </w:p>
    <w:p w14:paraId="142C7CD7" w14:textId="77777777" w:rsidR="00A071E5" w:rsidRPr="00535F65" w:rsidRDefault="00A071E5" w:rsidP="00553164">
      <w:pPr>
        <w:keepNext/>
        <w:keepLines/>
        <w:widowControl w:val="0"/>
        <w:spacing w:after="0" w:line="240" w:lineRule="auto"/>
        <w:jc w:val="both"/>
        <w:rPr>
          <w:rFonts w:ascii="Tahoma" w:hAnsi="Tahoma" w:cs="Tahoma"/>
        </w:rPr>
      </w:pPr>
    </w:p>
    <w:p w14:paraId="09BDFC15" w14:textId="77777777" w:rsidR="00A071E5" w:rsidRPr="00453AD4" w:rsidRDefault="00A071E5" w:rsidP="00553164">
      <w:pPr>
        <w:keepNext/>
        <w:keepLines/>
        <w:widowControl w:val="0"/>
        <w:numPr>
          <w:ilvl w:val="0"/>
          <w:numId w:val="58"/>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87C590A" w14:textId="77777777" w:rsidR="00A071E5" w:rsidRDefault="00A071E5" w:rsidP="00553164">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71E5" w:rsidRPr="00BA3F91" w14:paraId="420145AD" w14:textId="77777777" w:rsidTr="00AB691C">
        <w:tc>
          <w:tcPr>
            <w:tcW w:w="9424" w:type="dxa"/>
            <w:tcBorders>
              <w:top w:val="single" w:sz="4" w:space="0" w:color="auto"/>
              <w:bottom w:val="single" w:sz="4" w:space="0" w:color="auto"/>
            </w:tcBorders>
          </w:tcPr>
          <w:p w14:paraId="3570C34E" w14:textId="77777777" w:rsidR="00A071E5" w:rsidRPr="00BA3F91" w:rsidRDefault="00A071E5" w:rsidP="00553164">
            <w:pPr>
              <w:keepNext/>
              <w:keepLines/>
              <w:widowControl w:val="0"/>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45DADC7B" w14:textId="77777777" w:rsidR="00A071E5" w:rsidRDefault="00A071E5" w:rsidP="00553164">
      <w:pPr>
        <w:keepNext/>
        <w:keepLines/>
        <w:widowControl w:val="0"/>
        <w:spacing w:after="0" w:line="240" w:lineRule="auto"/>
        <w:jc w:val="both"/>
        <w:rPr>
          <w:rFonts w:ascii="Tahoma" w:eastAsia="Times New Roman" w:hAnsi="Tahoma" w:cs="Tahoma"/>
          <w:sz w:val="20"/>
          <w:szCs w:val="20"/>
          <w:lang w:eastAsia="sl-SI"/>
        </w:rPr>
      </w:pPr>
    </w:p>
    <w:p w14:paraId="78494454" w14:textId="77777777" w:rsidR="00A071E5" w:rsidRPr="00303200" w:rsidRDefault="00A071E5" w:rsidP="00553164">
      <w:pPr>
        <w:keepNext/>
        <w:keepLines/>
        <w:widowControl w:val="0"/>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2DCF4F11" w14:textId="77777777" w:rsidR="00A071E5" w:rsidRPr="00453AD4" w:rsidRDefault="00A071E5" w:rsidP="00553164">
      <w:pPr>
        <w:keepNext/>
        <w:keepLines/>
        <w:widowControl w:val="0"/>
        <w:spacing w:after="0" w:line="240" w:lineRule="auto"/>
        <w:jc w:val="both"/>
        <w:rPr>
          <w:rFonts w:ascii="Tahoma" w:eastAsia="Times New Roman" w:hAnsi="Tahoma" w:cs="Tahoma"/>
          <w:sz w:val="20"/>
          <w:szCs w:val="20"/>
          <w:lang w:eastAsia="sl-SI"/>
        </w:rPr>
      </w:pPr>
    </w:p>
    <w:p w14:paraId="0518FF18" w14:textId="0C5519C5" w:rsidR="00A071E5" w:rsidRPr="00453AD4" w:rsidRDefault="00A071E5" w:rsidP="00553164">
      <w:pPr>
        <w:keepNext/>
        <w:keepLines/>
        <w:widowControl w:val="0"/>
        <w:numPr>
          <w:ilvl w:val="0"/>
          <w:numId w:val="58"/>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2AFEECE0"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71E5" w:rsidRPr="00552945" w14:paraId="645D7285" w14:textId="77777777" w:rsidTr="00AB691C">
        <w:tc>
          <w:tcPr>
            <w:tcW w:w="9424" w:type="dxa"/>
            <w:tcBorders>
              <w:top w:val="single" w:sz="4" w:space="0" w:color="auto"/>
              <w:bottom w:val="single" w:sz="4" w:space="0" w:color="auto"/>
            </w:tcBorders>
          </w:tcPr>
          <w:p w14:paraId="10D206D9" w14:textId="77777777" w:rsidR="00A071E5" w:rsidRPr="00552945" w:rsidRDefault="00A071E5" w:rsidP="0055316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6FFF414A" w14:textId="77777777" w:rsidR="00A071E5" w:rsidRPr="00552945" w:rsidRDefault="00A071E5" w:rsidP="00553164">
      <w:pPr>
        <w:keepNext/>
        <w:keepLines/>
        <w:widowControl w:val="0"/>
        <w:spacing w:after="0" w:line="240" w:lineRule="auto"/>
        <w:jc w:val="both"/>
        <w:rPr>
          <w:rFonts w:ascii="Tahoma" w:eastAsia="Times New Roman" w:hAnsi="Tahoma" w:cs="Tahoma"/>
          <w:sz w:val="20"/>
          <w:szCs w:val="20"/>
          <w:lang w:eastAsia="sl-SI"/>
        </w:rPr>
      </w:pPr>
    </w:p>
    <w:p w14:paraId="2E78A015"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64A20431"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p w14:paraId="3687BF57" w14:textId="77777777" w:rsidR="00A071E5" w:rsidRPr="00552945" w:rsidRDefault="00A071E5" w:rsidP="00553164">
      <w:pPr>
        <w:keepNext/>
        <w:keepLines/>
        <w:widowControl w:val="0"/>
        <w:numPr>
          <w:ilvl w:val="0"/>
          <w:numId w:val="58"/>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0C449E5" w14:textId="77777777" w:rsidR="00A071E5" w:rsidRPr="00552945" w:rsidRDefault="00A071E5" w:rsidP="00553164">
      <w:pPr>
        <w:keepNext/>
        <w:keepLines/>
        <w:widowControl w:val="0"/>
        <w:spacing w:after="0" w:line="240" w:lineRule="auto"/>
        <w:jc w:val="both"/>
        <w:rPr>
          <w:rFonts w:ascii="Tahoma" w:eastAsia="Times New Roman" w:hAnsi="Tahoma" w:cs="Tahoma"/>
          <w:b/>
          <w:lang w:eastAsia="sl-SI"/>
        </w:rPr>
      </w:pPr>
    </w:p>
    <w:p w14:paraId="55538F23" w14:textId="2730E579"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sidR="008D3BC6">
        <w:rPr>
          <w:rFonts w:ascii="Tahoma" w:eastAsia="Times New Roman" w:hAnsi="Tahoma" w:cs="Tahoma"/>
          <w:lang w:eastAsia="sl-SI"/>
        </w:rPr>
        <w:t>popisa blaga</w:t>
      </w:r>
      <w:r w:rsidRPr="00552945">
        <w:rPr>
          <w:rFonts w:ascii="Tahoma" w:eastAsia="Times New Roman" w:hAnsi="Tahoma" w:cs="Tahoma"/>
          <w:lang w:eastAsia="sl-SI"/>
        </w:rPr>
        <w:t>.</w:t>
      </w:r>
    </w:p>
    <w:p w14:paraId="01A70D5B"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p w14:paraId="00B81528"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311062BF" w14:textId="77777777" w:rsidR="00A071E5" w:rsidRPr="00552945" w:rsidRDefault="00A071E5" w:rsidP="00553164">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71E5" w:rsidRPr="00552945" w14:paraId="5F5E3B1A" w14:textId="77777777" w:rsidTr="00AB691C">
        <w:tc>
          <w:tcPr>
            <w:tcW w:w="7865" w:type="dxa"/>
            <w:tcBorders>
              <w:top w:val="single" w:sz="4" w:space="0" w:color="auto"/>
              <w:bottom w:val="single" w:sz="4" w:space="0" w:color="auto"/>
            </w:tcBorders>
          </w:tcPr>
          <w:p w14:paraId="5CA8F5BD"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58E835A1" w14:textId="77777777" w:rsidR="00A071E5" w:rsidRPr="00552945" w:rsidRDefault="00A071E5" w:rsidP="0055316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3D0E3793"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6576E827"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p w14:paraId="1DB513A3" w14:textId="77777777" w:rsidR="00A071E5" w:rsidRPr="00552945" w:rsidRDefault="00A071E5" w:rsidP="00553164">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46BF042B" w14:textId="77777777" w:rsidR="00A071E5" w:rsidRPr="00C97A1F" w:rsidRDefault="00A071E5" w:rsidP="00553164">
      <w:pPr>
        <w:keepNext/>
        <w:keepLines/>
        <w:widowControl w:val="0"/>
        <w:tabs>
          <w:tab w:val="left" w:pos="2694"/>
          <w:tab w:val="left" w:pos="2977"/>
        </w:tabs>
        <w:spacing w:after="0" w:line="240" w:lineRule="auto"/>
        <w:ind w:right="1"/>
        <w:rPr>
          <w:rFonts w:ascii="Tahoma" w:eastAsia="Times New Roman" w:hAnsi="Tahoma" w:cs="Tahoma"/>
          <w:lang w:eastAsia="sl-SI"/>
        </w:rPr>
      </w:pPr>
    </w:p>
    <w:p w14:paraId="06E1344A" w14:textId="77777777" w:rsidR="007A5BBA" w:rsidRDefault="007A5BBA">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71E5" w:rsidRPr="00C97A1F" w14:paraId="7DCAF086" w14:textId="77777777" w:rsidTr="00AB691C">
        <w:tc>
          <w:tcPr>
            <w:tcW w:w="7865" w:type="dxa"/>
            <w:tcBorders>
              <w:top w:val="single" w:sz="4" w:space="0" w:color="auto"/>
              <w:bottom w:val="single" w:sz="4" w:space="0" w:color="auto"/>
            </w:tcBorders>
          </w:tcPr>
          <w:p w14:paraId="290FC90D" w14:textId="527252D9" w:rsidR="00A071E5" w:rsidRPr="00C97A1F" w:rsidRDefault="00A071E5" w:rsidP="00553164">
            <w:pPr>
              <w:keepNext/>
              <w:keepLines/>
              <w:widowControl w:val="0"/>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w:t>
            </w:r>
            <w:r w:rsidR="008D3BC6">
              <w:rPr>
                <w:rFonts w:ascii="Tahoma" w:eastAsia="Times New Roman" w:hAnsi="Tahoma" w:cs="Tahoma"/>
                <w:lang w:eastAsia="sl-SI"/>
              </w:rPr>
              <w:t>POPISA BLAGA</w:t>
            </w:r>
          </w:p>
        </w:tc>
        <w:tc>
          <w:tcPr>
            <w:tcW w:w="1559" w:type="dxa"/>
            <w:tcBorders>
              <w:top w:val="single" w:sz="4" w:space="0" w:color="auto"/>
              <w:bottom w:val="single" w:sz="4" w:space="0" w:color="auto"/>
            </w:tcBorders>
          </w:tcPr>
          <w:p w14:paraId="5DA0D2FC" w14:textId="77777777" w:rsidR="00A071E5" w:rsidRPr="00C97A1F" w:rsidRDefault="00A071E5" w:rsidP="00553164">
            <w:pPr>
              <w:keepNext/>
              <w:keepLines/>
              <w:widowControl w:val="0"/>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6D7A42DB" w14:textId="56548FB6" w:rsidR="00A071E5" w:rsidRPr="004C149C" w:rsidRDefault="00A071E5" w:rsidP="0055316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Celoten predračun </w:t>
      </w:r>
      <w:r w:rsidR="008D3BC6">
        <w:rPr>
          <w:rFonts w:ascii="Tahoma" w:eastAsia="Times New Roman" w:hAnsi="Tahoma" w:cs="Tahoma"/>
          <w:lang w:eastAsia="sl-SI"/>
        </w:rPr>
        <w:t>popisa blaga</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sidR="008D3BC6">
        <w:rPr>
          <w:rFonts w:ascii="Tahoma" w:eastAsia="Times New Roman" w:hAnsi="Tahoma" w:cs="Tahoma"/>
          <w:lang w:eastAsia="sl-SI"/>
        </w:rPr>
        <w:t>popisa blaga</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0663C745" w14:textId="77777777" w:rsidR="00A071E5" w:rsidRPr="00552945" w:rsidRDefault="00A071E5" w:rsidP="00553164">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071E5" w:rsidRPr="00552945" w14:paraId="2B6D2C23" w14:textId="77777777" w:rsidTr="00AB691C">
        <w:tc>
          <w:tcPr>
            <w:tcW w:w="6232" w:type="dxa"/>
          </w:tcPr>
          <w:p w14:paraId="3CE05159"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049D8E6A" w14:textId="77777777" w:rsidR="00A071E5" w:rsidRPr="00552945" w:rsidRDefault="00A071E5" w:rsidP="0055316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642F3F7"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2195F584"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71E5" w:rsidRPr="00552945" w14:paraId="2FCF431E" w14:textId="77777777" w:rsidTr="00AB691C">
        <w:tc>
          <w:tcPr>
            <w:tcW w:w="7867" w:type="dxa"/>
          </w:tcPr>
          <w:p w14:paraId="10F897EE"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2BE94A2C" w14:textId="77777777" w:rsidR="00A071E5" w:rsidRPr="00552945" w:rsidRDefault="00A071E5" w:rsidP="0055316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3D4E942A"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0A96E6ED"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71E5" w:rsidRPr="00552945" w14:paraId="5D313B35" w14:textId="77777777" w:rsidTr="00AB691C">
        <w:tc>
          <w:tcPr>
            <w:tcW w:w="7867" w:type="dxa"/>
          </w:tcPr>
          <w:p w14:paraId="5A25D981"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791607AC" w14:textId="77777777" w:rsidR="00A071E5" w:rsidRPr="00552945" w:rsidRDefault="00A071E5" w:rsidP="0055316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44B9457B"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12AB68BC"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71E5" w:rsidRPr="00552945" w14:paraId="406C4461" w14:textId="77777777" w:rsidTr="00AB691C">
        <w:tc>
          <w:tcPr>
            <w:tcW w:w="7867" w:type="dxa"/>
            <w:tcBorders>
              <w:top w:val="single" w:sz="4" w:space="0" w:color="auto"/>
              <w:bottom w:val="single" w:sz="4" w:space="0" w:color="auto"/>
            </w:tcBorders>
          </w:tcPr>
          <w:p w14:paraId="54DDC119" w14:textId="3417C923"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5A45BCE3" w14:textId="77777777" w:rsidR="00A071E5" w:rsidRPr="00552945" w:rsidRDefault="00A071E5" w:rsidP="0055316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14881701" w14:textId="77777777" w:rsidR="00A071E5" w:rsidRPr="00552945" w:rsidRDefault="00A071E5" w:rsidP="0055316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5F9F04A" w14:textId="77777777" w:rsidR="007D0874" w:rsidRPr="00BA3F91" w:rsidRDefault="007D0874" w:rsidP="0055316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14:paraId="78370CEA" w14:textId="77777777" w:rsidTr="002150C2">
        <w:tc>
          <w:tcPr>
            <w:tcW w:w="7867" w:type="dxa"/>
            <w:tcBorders>
              <w:top w:val="single" w:sz="4" w:space="0" w:color="auto"/>
              <w:bottom w:val="single" w:sz="4" w:space="0" w:color="auto"/>
            </w:tcBorders>
          </w:tcPr>
          <w:p w14:paraId="658C1C2F" w14:textId="44BD2A77" w:rsidR="00FE526D" w:rsidRPr="00BA3F91" w:rsidRDefault="00BB455E"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SEZNAM KADRA</w:t>
            </w:r>
          </w:p>
        </w:tc>
        <w:tc>
          <w:tcPr>
            <w:tcW w:w="1559" w:type="dxa"/>
            <w:tcBorders>
              <w:top w:val="single" w:sz="4" w:space="0" w:color="auto"/>
              <w:bottom w:val="single" w:sz="4" w:space="0" w:color="auto"/>
            </w:tcBorders>
          </w:tcPr>
          <w:p w14:paraId="4B2226CB" w14:textId="29E83B46" w:rsidR="00FE526D" w:rsidRPr="00BA3F91" w:rsidRDefault="00FE526D" w:rsidP="0055316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sidR="00BB455E">
              <w:rPr>
                <w:rFonts w:ascii="Tahoma" w:hAnsi="Tahoma" w:cs="Tahoma"/>
                <w:b/>
                <w:i/>
                <w:lang w:eastAsia="sl-SI"/>
              </w:rPr>
              <w:t>5</w:t>
            </w:r>
          </w:p>
        </w:tc>
      </w:tr>
    </w:tbl>
    <w:p w14:paraId="71A6E4E9" w14:textId="3BCD3B1E" w:rsidR="00B25D04" w:rsidRPr="00345723" w:rsidRDefault="00B25D04" w:rsidP="00553164">
      <w:pPr>
        <w:keepNext/>
        <w:keepLines/>
        <w:tabs>
          <w:tab w:val="left" w:pos="284"/>
        </w:tabs>
        <w:spacing w:after="0" w:line="240" w:lineRule="auto"/>
        <w:jc w:val="both"/>
        <w:rPr>
          <w:rFonts w:ascii="Tahoma" w:hAnsi="Tahoma" w:cs="Tahoma"/>
        </w:rPr>
      </w:pPr>
      <w:r w:rsidRPr="00345723">
        <w:rPr>
          <w:rFonts w:ascii="Tahoma" w:hAnsi="Tahoma" w:cs="Tahoma"/>
        </w:rPr>
        <w:t xml:space="preserve">Ponudnik ustrezno izpolni, podpiše in žigosa tabelo, v kateri navede delavce, delodajalca, njihovo izobrazbo in njihovo zadolžitev. </w:t>
      </w:r>
    </w:p>
    <w:p w14:paraId="62384416" w14:textId="77777777" w:rsidR="00090D8E" w:rsidRPr="00BA3F91" w:rsidRDefault="00090D8E" w:rsidP="0055316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019678FF" w14:textId="77777777" w:rsidTr="00A9443F">
        <w:tc>
          <w:tcPr>
            <w:tcW w:w="7867" w:type="dxa"/>
            <w:tcBorders>
              <w:top w:val="single" w:sz="4" w:space="0" w:color="auto"/>
              <w:bottom w:val="single" w:sz="4" w:space="0" w:color="auto"/>
            </w:tcBorders>
          </w:tcPr>
          <w:p w14:paraId="2398E2D3" w14:textId="77777777" w:rsidR="00090D8E" w:rsidRPr="00BA3F91" w:rsidRDefault="00090D8E" w:rsidP="0055316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B428288" w14:textId="1B53E7AE" w:rsidR="00090D8E" w:rsidRPr="00BA3F91" w:rsidRDefault="00090D8E" w:rsidP="00553164">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BB455E">
              <w:rPr>
                <w:rFonts w:ascii="Tahoma" w:eastAsia="Times New Roman" w:hAnsi="Tahoma" w:cs="Tahoma"/>
                <w:b/>
                <w:i/>
                <w:lang w:eastAsia="sl-SI"/>
              </w:rPr>
              <w:t>6</w:t>
            </w:r>
          </w:p>
        </w:tc>
      </w:tr>
    </w:tbl>
    <w:p w14:paraId="04AC7D19" w14:textId="77777777" w:rsidR="007F735E" w:rsidRDefault="007F735E" w:rsidP="0055316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6847CCDF" w14:textId="77777777" w:rsidR="004E4299" w:rsidRDefault="004E4299" w:rsidP="00553164">
      <w:pPr>
        <w:keepNext/>
        <w:keepLines/>
        <w:spacing w:after="0" w:line="240" w:lineRule="auto"/>
        <w:jc w:val="both"/>
        <w:rPr>
          <w:rFonts w:ascii="Tahoma" w:eastAsia="Times New Roman" w:hAnsi="Tahoma" w:cs="Tahoma"/>
          <w:lang w:eastAsia="sl-SI"/>
        </w:rPr>
      </w:pPr>
    </w:p>
    <w:p w14:paraId="258B7378" w14:textId="77777777" w:rsidR="001F1194" w:rsidRDefault="001F1194" w:rsidP="00553164">
      <w:pPr>
        <w:keepNext/>
        <w:keepLines/>
        <w:spacing w:after="0" w:line="240" w:lineRule="auto"/>
        <w:jc w:val="both"/>
        <w:rPr>
          <w:rFonts w:ascii="Tahoma" w:eastAsia="Times New Roman" w:hAnsi="Tahoma" w:cs="Tahoma"/>
          <w:lang w:eastAsia="sl-SI"/>
        </w:rPr>
      </w:pPr>
    </w:p>
    <w:p w14:paraId="71D97EC2"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2F13867A" w14:textId="77777777" w:rsidTr="00A9443F">
        <w:tc>
          <w:tcPr>
            <w:tcW w:w="9498" w:type="dxa"/>
            <w:tcBorders>
              <w:top w:val="single" w:sz="4" w:space="0" w:color="auto"/>
              <w:bottom w:val="single" w:sz="4" w:space="0" w:color="auto"/>
            </w:tcBorders>
          </w:tcPr>
          <w:p w14:paraId="3FE0D336" w14:textId="77777777" w:rsidR="00090D8E" w:rsidRPr="00090D8E" w:rsidRDefault="00090D8E" w:rsidP="00553164">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1B1AB137"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A0D5BFA"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1D8E6D39" w14:textId="77777777" w:rsidR="00090D8E" w:rsidRPr="00090D8E" w:rsidRDefault="00090D8E" w:rsidP="00553164">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7C00F0A8" w14:textId="77777777" w:rsidR="005F5977" w:rsidRDefault="005F5977" w:rsidP="00553164">
      <w:pPr>
        <w:keepNext/>
        <w:keepLines/>
        <w:spacing w:after="0" w:line="240" w:lineRule="auto"/>
        <w:jc w:val="center"/>
        <w:rPr>
          <w:rFonts w:ascii="Tahoma" w:eastAsia="Times New Roman" w:hAnsi="Tahoma" w:cs="Tahoma"/>
          <w:b/>
          <w:noProof/>
          <w:lang w:eastAsia="sl-SI"/>
        </w:rPr>
      </w:pPr>
    </w:p>
    <w:p w14:paraId="4B1D4BC6" w14:textId="1D757334" w:rsidR="005F5977" w:rsidRDefault="00B129A2" w:rsidP="00553164">
      <w:pPr>
        <w:keepNext/>
        <w:keepLines/>
        <w:spacing w:after="0" w:line="240" w:lineRule="auto"/>
        <w:jc w:val="center"/>
        <w:rPr>
          <w:rFonts w:ascii="Tahoma" w:eastAsia="Times New Roman" w:hAnsi="Tahoma" w:cs="Tahoma"/>
          <w:b/>
          <w:lang w:eastAsia="sl-SI"/>
        </w:rPr>
      </w:pPr>
      <w:bookmarkStart w:id="21" w:name="_GoBack"/>
      <w:r>
        <w:rPr>
          <w:rFonts w:ascii="Tahoma" w:eastAsia="Times New Roman" w:hAnsi="Tahoma" w:cs="Tahoma"/>
          <w:b/>
          <w:noProof/>
          <w:lang w:eastAsia="sl-SI"/>
        </w:rPr>
        <w:t>JPE-SPV-21/24</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Pr>
          <w:rFonts w:ascii="Tahoma" w:eastAsia="Times New Roman" w:hAnsi="Tahoma" w:cs="Tahoma"/>
          <w:b/>
          <w:lang w:eastAsia="sl-SI"/>
        </w:rPr>
        <w:t>Dobava nadomestnih delov in servis opreme AUMA</w:t>
      </w:r>
      <w:r w:rsidR="005F5977">
        <w:rPr>
          <w:rFonts w:ascii="Tahoma" w:eastAsia="Times New Roman" w:hAnsi="Tahoma" w:cs="Tahoma"/>
          <w:b/>
          <w:lang w:eastAsia="sl-SI"/>
        </w:rPr>
        <w:t xml:space="preserve"> </w:t>
      </w:r>
    </w:p>
    <w:bookmarkEnd w:id="21"/>
    <w:p w14:paraId="3DF0D6C0" w14:textId="77777777" w:rsidR="00090D8E" w:rsidRPr="00090D8E" w:rsidRDefault="00090D8E" w:rsidP="00553164">
      <w:pPr>
        <w:keepNext/>
        <w:keepLines/>
        <w:spacing w:after="0" w:line="240" w:lineRule="auto"/>
        <w:jc w:val="both"/>
        <w:rPr>
          <w:rFonts w:ascii="Tahoma" w:eastAsia="Times New Roman" w:hAnsi="Tahoma" w:cs="Tahoma"/>
          <w:b/>
          <w:lang w:eastAsia="sl-SI"/>
        </w:rPr>
      </w:pPr>
    </w:p>
    <w:p w14:paraId="75271808" w14:textId="77777777" w:rsidR="002C6DBD" w:rsidRPr="00090D8E" w:rsidRDefault="002C6DBD" w:rsidP="00553164">
      <w:pPr>
        <w:keepNext/>
        <w:keepLines/>
        <w:spacing w:after="0" w:line="240" w:lineRule="auto"/>
        <w:ind w:left="1080" w:hanging="1080"/>
        <w:jc w:val="both"/>
        <w:rPr>
          <w:rFonts w:ascii="Tahoma" w:eastAsia="Times New Roman" w:hAnsi="Tahoma" w:cs="Tahoma"/>
          <w:sz w:val="20"/>
          <w:lang w:eastAsia="sl-SI"/>
        </w:rPr>
      </w:pPr>
    </w:p>
    <w:p w14:paraId="77D1DBD2" w14:textId="77777777" w:rsidR="002C6DBD" w:rsidRPr="00090D8E" w:rsidRDefault="002C6DBD" w:rsidP="0055316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2C6DBD" w:rsidRPr="00090D8E" w14:paraId="34D8C454" w14:textId="77777777" w:rsidTr="00AB691C">
        <w:tc>
          <w:tcPr>
            <w:tcW w:w="1843" w:type="dxa"/>
          </w:tcPr>
          <w:p w14:paraId="48EAFD4D" w14:textId="77777777" w:rsidR="002C6DBD" w:rsidRPr="00090D8E" w:rsidRDefault="002C6DBD" w:rsidP="00553164">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7A04501B" w14:textId="77777777" w:rsidR="002C6DBD" w:rsidRPr="00090D8E" w:rsidRDefault="002C6DBD" w:rsidP="0055316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1282138C" w14:textId="77777777" w:rsidR="002C6DBD" w:rsidRPr="00090D8E" w:rsidRDefault="002C6DBD" w:rsidP="0055316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23349F87" w14:textId="77777777" w:rsidR="002C6DBD" w:rsidRPr="00090D8E" w:rsidRDefault="002C6DBD" w:rsidP="00553164">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7AF08C86" w14:textId="77777777" w:rsidR="002C6DBD" w:rsidRPr="00090D8E" w:rsidRDefault="002C6DBD" w:rsidP="00553164">
      <w:pPr>
        <w:keepNext/>
        <w:keepLines/>
        <w:spacing w:after="0" w:line="240" w:lineRule="auto"/>
        <w:jc w:val="both"/>
        <w:rPr>
          <w:rFonts w:ascii="Tahoma" w:eastAsia="Times New Roman" w:hAnsi="Tahoma" w:cs="Tahoma"/>
          <w:b/>
          <w:highlight w:val="yellow"/>
          <w:lang w:eastAsia="sl-SI"/>
        </w:rPr>
      </w:pPr>
    </w:p>
    <w:p w14:paraId="4322C24F" w14:textId="77777777" w:rsidR="00090D8E" w:rsidRPr="00090D8E" w:rsidRDefault="00090D8E" w:rsidP="00553164">
      <w:pPr>
        <w:keepNext/>
        <w:keepLines/>
        <w:spacing w:after="0" w:line="240" w:lineRule="auto"/>
        <w:jc w:val="both"/>
        <w:rPr>
          <w:rFonts w:ascii="Tahoma" w:eastAsia="Times New Roman" w:hAnsi="Tahoma" w:cs="Tahoma"/>
          <w:b/>
          <w:highlight w:val="yellow"/>
          <w:lang w:eastAsia="sl-SI"/>
        </w:rPr>
      </w:pPr>
    </w:p>
    <w:p w14:paraId="27852C1D" w14:textId="77777777" w:rsidR="00090D8E" w:rsidRPr="00090D8E" w:rsidRDefault="00090D8E" w:rsidP="00553164">
      <w:pPr>
        <w:keepNext/>
        <w:keepLines/>
        <w:spacing w:after="0" w:line="240" w:lineRule="auto"/>
        <w:jc w:val="both"/>
        <w:rPr>
          <w:rFonts w:ascii="Tahoma" w:eastAsia="Times New Roman" w:hAnsi="Tahoma" w:cs="Tahoma"/>
          <w:b/>
          <w:highlight w:val="yellow"/>
          <w:lang w:eastAsia="sl-SI"/>
        </w:rPr>
      </w:pPr>
    </w:p>
    <w:p w14:paraId="3AFA1F17" w14:textId="1F8447B8" w:rsidR="00090D8E" w:rsidRPr="00090D8E" w:rsidRDefault="00090D8E" w:rsidP="0055316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 xml:space="preserve">PONUDBENA </w:t>
      </w:r>
      <w:r w:rsidR="00A36FF4">
        <w:rPr>
          <w:rFonts w:ascii="Tahoma" w:hAnsi="Tahoma" w:cs="Tahoma"/>
          <w:b/>
        </w:rPr>
        <w:t>VRE</w:t>
      </w:r>
      <w:r w:rsidR="00BB455E">
        <w:rPr>
          <w:rFonts w:ascii="Tahoma" w:hAnsi="Tahoma" w:cs="Tahoma"/>
          <w:b/>
        </w:rPr>
        <w:t>D</w:t>
      </w:r>
      <w:r w:rsidR="00A36FF4">
        <w:rPr>
          <w:rFonts w:ascii="Tahoma" w:hAnsi="Tahoma" w:cs="Tahoma"/>
          <w:b/>
        </w:rPr>
        <w:t>NOST</w:t>
      </w:r>
    </w:p>
    <w:p w14:paraId="288784EE" w14:textId="77777777" w:rsidR="00090D8E" w:rsidRPr="00090D8E" w:rsidRDefault="00090D8E" w:rsidP="00553164">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64CA12F7" w14:textId="77777777" w:rsidTr="00A9443F">
        <w:trPr>
          <w:trHeight w:val="695"/>
        </w:trPr>
        <w:tc>
          <w:tcPr>
            <w:tcW w:w="6237" w:type="dxa"/>
            <w:shd w:val="clear" w:color="auto" w:fill="auto"/>
            <w:vAlign w:val="center"/>
          </w:tcPr>
          <w:p w14:paraId="7203748D" w14:textId="6F8D9C34" w:rsidR="00090D8E" w:rsidRPr="00090D8E" w:rsidRDefault="00090D8E" w:rsidP="00553164">
            <w:pPr>
              <w:keepNext/>
              <w:keepLines/>
              <w:spacing w:after="0" w:line="240" w:lineRule="auto"/>
              <w:jc w:val="both"/>
              <w:rPr>
                <w:rFonts w:ascii="Tahoma" w:eastAsia="Times New Roman" w:hAnsi="Tahoma" w:cs="Tahoma"/>
                <w:b/>
              </w:rPr>
            </w:pPr>
            <w:r w:rsidRPr="00090D8E">
              <w:rPr>
                <w:rFonts w:ascii="Tahoma" w:eastAsia="Times New Roman" w:hAnsi="Tahoma" w:cs="Tahoma"/>
                <w:b/>
              </w:rPr>
              <w:t xml:space="preserve">Opis </w:t>
            </w:r>
            <w:r w:rsidR="008D3BC6">
              <w:rPr>
                <w:rFonts w:ascii="Tahoma" w:eastAsia="Times New Roman" w:hAnsi="Tahoma" w:cs="Tahoma"/>
                <w:b/>
              </w:rPr>
              <w:t xml:space="preserve">blaga in </w:t>
            </w:r>
            <w:r w:rsidRPr="00090D8E">
              <w:rPr>
                <w:rFonts w:ascii="Tahoma" w:eastAsia="Times New Roman" w:hAnsi="Tahoma" w:cs="Tahoma"/>
                <w:b/>
              </w:rPr>
              <w:t>storitev</w:t>
            </w:r>
          </w:p>
        </w:tc>
        <w:tc>
          <w:tcPr>
            <w:tcW w:w="3119" w:type="dxa"/>
            <w:shd w:val="clear" w:color="auto" w:fill="auto"/>
            <w:vAlign w:val="center"/>
          </w:tcPr>
          <w:p w14:paraId="099B3A1D" w14:textId="0E610BB1" w:rsidR="00090D8E" w:rsidRPr="00090D8E" w:rsidRDefault="00090D8E" w:rsidP="00553164">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w:t>
            </w:r>
            <w:r w:rsidR="00A071E5">
              <w:rPr>
                <w:rFonts w:ascii="Tahoma" w:eastAsia="Times New Roman" w:hAnsi="Tahoma" w:cs="Tahoma"/>
                <w:b/>
              </w:rPr>
              <w:t>4 mesecev</w:t>
            </w:r>
          </w:p>
          <w:p w14:paraId="23112BCD" w14:textId="77777777" w:rsidR="00090D8E" w:rsidRPr="00090D8E" w:rsidRDefault="00090D8E" w:rsidP="0055316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735A831B" w14:textId="77777777" w:rsidTr="000E0D9E">
        <w:trPr>
          <w:trHeight w:val="1168"/>
        </w:trPr>
        <w:tc>
          <w:tcPr>
            <w:tcW w:w="6237" w:type="dxa"/>
            <w:shd w:val="clear" w:color="auto" w:fill="auto"/>
            <w:vAlign w:val="center"/>
          </w:tcPr>
          <w:p w14:paraId="3746701D" w14:textId="315257A1" w:rsidR="000E0D9E" w:rsidRPr="00090D8E" w:rsidRDefault="006C2140" w:rsidP="00553164">
            <w:pPr>
              <w:keepNext/>
              <w:keepLines/>
              <w:spacing w:after="0" w:line="240" w:lineRule="auto"/>
              <w:rPr>
                <w:rFonts w:ascii="Tahoma" w:eastAsia="Times New Roman" w:hAnsi="Tahoma" w:cs="Tahoma"/>
                <w:b/>
              </w:rPr>
            </w:pPr>
            <w:r>
              <w:rPr>
                <w:rFonts w:ascii="Tahoma" w:eastAsia="Times New Roman" w:hAnsi="Tahoma" w:cs="Tahoma"/>
                <w:b/>
                <w:lang w:eastAsia="sl-SI"/>
              </w:rPr>
              <w:t>Dobava nadomestnih delov in servis opreme AUMA</w:t>
            </w:r>
            <w:r w:rsidR="000E0D9E">
              <w:rPr>
                <w:rFonts w:ascii="Tahoma" w:eastAsia="Times New Roman" w:hAnsi="Tahoma" w:cs="Tahoma"/>
                <w:b/>
                <w:lang w:eastAsia="sl-SI"/>
              </w:rPr>
              <w:t>:</w:t>
            </w:r>
          </w:p>
        </w:tc>
        <w:tc>
          <w:tcPr>
            <w:tcW w:w="3119" w:type="dxa"/>
            <w:shd w:val="clear" w:color="auto" w:fill="auto"/>
            <w:vAlign w:val="center"/>
          </w:tcPr>
          <w:p w14:paraId="2447CEF8" w14:textId="77777777" w:rsidR="00090D8E" w:rsidRPr="00090D8E" w:rsidRDefault="00090D8E" w:rsidP="00553164">
            <w:pPr>
              <w:keepNext/>
              <w:keepLines/>
              <w:spacing w:after="0" w:line="240" w:lineRule="auto"/>
              <w:jc w:val="center"/>
              <w:rPr>
                <w:rFonts w:ascii="Tahoma" w:eastAsia="Times New Roman" w:hAnsi="Tahoma" w:cs="Tahoma"/>
              </w:rPr>
            </w:pPr>
          </w:p>
          <w:p w14:paraId="71DBD00A" w14:textId="77777777" w:rsidR="00090D8E" w:rsidRPr="00090D8E" w:rsidRDefault="00090D8E" w:rsidP="00553164">
            <w:pPr>
              <w:keepNext/>
              <w:keepLines/>
              <w:spacing w:after="0" w:line="240" w:lineRule="auto"/>
              <w:jc w:val="center"/>
              <w:rPr>
                <w:rFonts w:ascii="Tahoma" w:eastAsia="Times New Roman" w:hAnsi="Tahoma" w:cs="Tahoma"/>
              </w:rPr>
            </w:pPr>
          </w:p>
          <w:p w14:paraId="18C90892" w14:textId="77777777" w:rsidR="00090D8E" w:rsidRPr="00090D8E" w:rsidRDefault="00090D8E" w:rsidP="00553164">
            <w:pPr>
              <w:keepNext/>
              <w:keepLines/>
              <w:spacing w:after="0" w:line="240" w:lineRule="auto"/>
              <w:jc w:val="center"/>
              <w:rPr>
                <w:rFonts w:ascii="Tahoma" w:eastAsia="Times New Roman" w:hAnsi="Tahoma" w:cs="Tahoma"/>
              </w:rPr>
            </w:pPr>
          </w:p>
        </w:tc>
      </w:tr>
    </w:tbl>
    <w:p w14:paraId="72649A3E" w14:textId="77777777" w:rsidR="00090D8E" w:rsidRPr="00090D8E" w:rsidRDefault="00090D8E" w:rsidP="00553164">
      <w:pPr>
        <w:keepNext/>
        <w:keepLines/>
        <w:spacing w:after="0" w:line="240" w:lineRule="auto"/>
        <w:jc w:val="both"/>
        <w:rPr>
          <w:rFonts w:ascii="Tahoma" w:hAnsi="Tahoma" w:cs="Tahoma"/>
        </w:rPr>
      </w:pPr>
    </w:p>
    <w:p w14:paraId="187E2B0C" w14:textId="77777777" w:rsidR="005F5977" w:rsidRPr="00090D8E" w:rsidRDefault="005F5977" w:rsidP="00553164">
      <w:pPr>
        <w:keepNext/>
        <w:keepLines/>
        <w:spacing w:after="0" w:line="240" w:lineRule="auto"/>
        <w:jc w:val="both"/>
        <w:rPr>
          <w:rFonts w:ascii="Tahoma" w:hAnsi="Tahoma" w:cs="Tahoma"/>
          <w:b/>
        </w:rPr>
      </w:pPr>
    </w:p>
    <w:p w14:paraId="3B461BD7" w14:textId="77777777" w:rsidR="00090D8E" w:rsidRPr="00090D8E" w:rsidRDefault="00090D8E" w:rsidP="00553164">
      <w:pPr>
        <w:keepNext/>
        <w:keepLines/>
        <w:spacing w:after="0" w:line="240" w:lineRule="auto"/>
        <w:jc w:val="both"/>
        <w:rPr>
          <w:rFonts w:ascii="Tahoma" w:hAnsi="Tahoma" w:cs="Tahoma"/>
          <w:b/>
        </w:rPr>
      </w:pPr>
    </w:p>
    <w:p w14:paraId="0BA6CE97" w14:textId="77777777" w:rsidR="00090D8E" w:rsidRPr="00090D8E" w:rsidRDefault="00090D8E" w:rsidP="0055316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19503546" w14:textId="77777777" w:rsidR="00090D8E" w:rsidRPr="00090D8E" w:rsidRDefault="00090D8E" w:rsidP="00553164">
      <w:pPr>
        <w:keepNext/>
        <w:keepLines/>
        <w:spacing w:after="0" w:line="240" w:lineRule="auto"/>
        <w:jc w:val="both"/>
        <w:rPr>
          <w:rFonts w:ascii="Tahoma" w:hAnsi="Tahoma" w:cs="Tahoma"/>
          <w:highlight w:val="yellow"/>
        </w:rPr>
      </w:pPr>
    </w:p>
    <w:p w14:paraId="69001C56" w14:textId="3938DDEB" w:rsidR="00D24257" w:rsidRPr="00D81C2E" w:rsidRDefault="00D24257" w:rsidP="00D24257">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p>
    <w:p w14:paraId="0799EEA7" w14:textId="77777777" w:rsidR="00090D8E" w:rsidRDefault="00090D8E" w:rsidP="00553164">
      <w:pPr>
        <w:keepNext/>
        <w:keepLines/>
        <w:spacing w:after="0" w:line="240" w:lineRule="auto"/>
        <w:jc w:val="both"/>
        <w:rPr>
          <w:rFonts w:ascii="Tahoma" w:hAnsi="Tahoma" w:cs="Tahoma"/>
          <w:b/>
        </w:rPr>
      </w:pPr>
    </w:p>
    <w:p w14:paraId="376534DD" w14:textId="77777777" w:rsidR="004008EB" w:rsidRDefault="004008EB" w:rsidP="00553164">
      <w:pPr>
        <w:keepNext/>
        <w:keepLines/>
        <w:spacing w:after="0" w:line="240" w:lineRule="auto"/>
        <w:jc w:val="both"/>
        <w:rPr>
          <w:rFonts w:ascii="Tahoma" w:hAnsi="Tahoma" w:cs="Tahoma"/>
          <w:b/>
        </w:rPr>
      </w:pPr>
    </w:p>
    <w:p w14:paraId="40A9E4F7" w14:textId="77777777" w:rsidR="004008EB" w:rsidRDefault="004008EB" w:rsidP="00553164">
      <w:pPr>
        <w:keepNext/>
        <w:keepLines/>
        <w:spacing w:after="0" w:line="240" w:lineRule="auto"/>
        <w:jc w:val="both"/>
        <w:rPr>
          <w:rFonts w:ascii="Tahoma" w:hAnsi="Tahoma" w:cs="Tahoma"/>
          <w:b/>
        </w:rPr>
      </w:pPr>
    </w:p>
    <w:p w14:paraId="50C1BA09" w14:textId="77777777" w:rsidR="004008EB" w:rsidRDefault="004008EB" w:rsidP="00553164">
      <w:pPr>
        <w:keepNext/>
        <w:keepLines/>
        <w:spacing w:after="0" w:line="240" w:lineRule="auto"/>
        <w:jc w:val="both"/>
        <w:rPr>
          <w:rFonts w:ascii="Tahoma" w:hAnsi="Tahoma" w:cs="Tahoma"/>
          <w:b/>
        </w:rPr>
      </w:pPr>
    </w:p>
    <w:p w14:paraId="330AD119" w14:textId="77777777" w:rsidR="004008EB" w:rsidRDefault="004008EB" w:rsidP="00553164">
      <w:pPr>
        <w:keepNext/>
        <w:keepLines/>
        <w:spacing w:after="0" w:line="240" w:lineRule="auto"/>
        <w:jc w:val="both"/>
        <w:rPr>
          <w:rFonts w:ascii="Tahoma" w:hAnsi="Tahoma" w:cs="Tahoma"/>
          <w:b/>
        </w:rPr>
      </w:pPr>
    </w:p>
    <w:p w14:paraId="41048027" w14:textId="77777777" w:rsidR="004008EB" w:rsidRDefault="004008EB" w:rsidP="00553164">
      <w:pPr>
        <w:keepNext/>
        <w:keepLines/>
        <w:spacing w:after="0" w:line="240" w:lineRule="auto"/>
        <w:jc w:val="both"/>
        <w:rPr>
          <w:rFonts w:ascii="Tahoma" w:hAnsi="Tahoma" w:cs="Tahoma"/>
          <w:b/>
        </w:rPr>
      </w:pPr>
    </w:p>
    <w:p w14:paraId="64B52A5D" w14:textId="77777777" w:rsidR="004008EB" w:rsidRDefault="004008EB" w:rsidP="00553164">
      <w:pPr>
        <w:keepNext/>
        <w:keepLines/>
        <w:spacing w:after="0" w:line="240" w:lineRule="auto"/>
        <w:jc w:val="both"/>
        <w:rPr>
          <w:rFonts w:ascii="Tahoma" w:hAnsi="Tahoma" w:cs="Tahoma"/>
          <w:b/>
        </w:rPr>
      </w:pPr>
    </w:p>
    <w:p w14:paraId="17741999" w14:textId="77777777" w:rsidR="004008EB" w:rsidRDefault="004008EB" w:rsidP="00553164">
      <w:pPr>
        <w:keepNext/>
        <w:keepLines/>
        <w:spacing w:after="0" w:line="240" w:lineRule="auto"/>
        <w:jc w:val="both"/>
        <w:rPr>
          <w:rFonts w:ascii="Tahoma" w:hAnsi="Tahoma" w:cs="Tahoma"/>
          <w:b/>
        </w:rPr>
      </w:pPr>
    </w:p>
    <w:p w14:paraId="5C06D0F5" w14:textId="77777777" w:rsidR="004008EB" w:rsidRDefault="004008EB" w:rsidP="00553164">
      <w:pPr>
        <w:keepNext/>
        <w:keepLines/>
        <w:spacing w:after="0" w:line="240" w:lineRule="auto"/>
        <w:jc w:val="both"/>
        <w:rPr>
          <w:rFonts w:ascii="Tahoma" w:hAnsi="Tahoma" w:cs="Tahoma"/>
          <w:b/>
        </w:rPr>
      </w:pPr>
    </w:p>
    <w:p w14:paraId="0C8B20B2" w14:textId="77777777" w:rsidR="004008EB" w:rsidRDefault="004008EB" w:rsidP="00553164">
      <w:pPr>
        <w:keepNext/>
        <w:keepLines/>
        <w:spacing w:after="0" w:line="240" w:lineRule="auto"/>
        <w:jc w:val="both"/>
        <w:rPr>
          <w:rFonts w:ascii="Tahoma" w:hAnsi="Tahoma" w:cs="Tahoma"/>
          <w:b/>
        </w:rPr>
      </w:pPr>
    </w:p>
    <w:p w14:paraId="50721066" w14:textId="77777777" w:rsidR="004008EB" w:rsidRPr="00090D8E" w:rsidRDefault="004008EB" w:rsidP="00553164">
      <w:pPr>
        <w:keepNext/>
        <w:keepLines/>
        <w:spacing w:after="0" w:line="240" w:lineRule="auto"/>
        <w:jc w:val="both"/>
        <w:rPr>
          <w:rFonts w:ascii="Tahoma" w:hAnsi="Tahoma" w:cs="Tahoma"/>
          <w:b/>
        </w:rPr>
      </w:pPr>
    </w:p>
    <w:p w14:paraId="42EBFAB0" w14:textId="77777777" w:rsidR="004008EB" w:rsidRPr="00712BC8" w:rsidRDefault="004008EB" w:rsidP="0055316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2A2A1CE7" w14:textId="77777777" w:rsidTr="002150C2">
        <w:trPr>
          <w:trHeight w:val="235"/>
        </w:trPr>
        <w:tc>
          <w:tcPr>
            <w:tcW w:w="2977" w:type="dxa"/>
            <w:tcBorders>
              <w:bottom w:val="single" w:sz="4" w:space="0" w:color="auto"/>
            </w:tcBorders>
          </w:tcPr>
          <w:p w14:paraId="71FCFF69" w14:textId="77777777" w:rsidR="004008EB" w:rsidRPr="00712BC8" w:rsidRDefault="004008EB" w:rsidP="00553164">
            <w:pPr>
              <w:keepNext/>
              <w:keepLines/>
              <w:spacing w:after="0" w:line="240" w:lineRule="auto"/>
              <w:jc w:val="both"/>
              <w:rPr>
                <w:rFonts w:ascii="Tahoma" w:eastAsia="Times New Roman" w:hAnsi="Tahoma" w:cs="Tahoma"/>
                <w:snapToGrid w:val="0"/>
                <w:color w:val="000000"/>
                <w:lang w:eastAsia="sl-SI"/>
              </w:rPr>
            </w:pPr>
          </w:p>
        </w:tc>
        <w:tc>
          <w:tcPr>
            <w:tcW w:w="2694" w:type="dxa"/>
          </w:tcPr>
          <w:p w14:paraId="11DF584F" w14:textId="77777777" w:rsidR="004008EB" w:rsidRPr="00712BC8" w:rsidRDefault="004008EB" w:rsidP="0055316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04B773C" w14:textId="77777777" w:rsidR="004008EB" w:rsidRPr="00712BC8" w:rsidRDefault="004008EB"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74205C52" w14:textId="77777777" w:rsidTr="002150C2">
        <w:trPr>
          <w:trHeight w:val="235"/>
        </w:trPr>
        <w:tc>
          <w:tcPr>
            <w:tcW w:w="2977" w:type="dxa"/>
            <w:tcBorders>
              <w:top w:val="single" w:sz="4" w:space="0" w:color="auto"/>
            </w:tcBorders>
          </w:tcPr>
          <w:p w14:paraId="2CA3972C" w14:textId="77777777" w:rsidR="004008EB" w:rsidRPr="00712BC8" w:rsidRDefault="004008EB"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lastRenderedPageBreak/>
              <w:t>(kraj, datum)</w:t>
            </w:r>
          </w:p>
        </w:tc>
        <w:tc>
          <w:tcPr>
            <w:tcW w:w="2694" w:type="dxa"/>
          </w:tcPr>
          <w:p w14:paraId="1AEB30E1" w14:textId="77777777" w:rsidR="004008EB" w:rsidRPr="00712BC8" w:rsidRDefault="004008EB"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BBEDC90" w14:textId="77777777" w:rsidR="004008EB" w:rsidRPr="00712BC8" w:rsidRDefault="004008EB"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1882B818" w14:textId="77777777" w:rsidR="004008EB" w:rsidRDefault="004008EB" w:rsidP="00553164">
      <w:pPr>
        <w:keepNext/>
        <w:keepLines/>
        <w:spacing w:after="0" w:line="240" w:lineRule="auto"/>
      </w:pPr>
      <w:r>
        <w:br w:type="page"/>
      </w:r>
    </w:p>
    <w:p w14:paraId="69DD1F66" w14:textId="77777777" w:rsidR="000E0D9E" w:rsidRDefault="000E0D9E" w:rsidP="00553164">
      <w:pPr>
        <w:keepNext/>
        <w:keepLines/>
        <w:spacing w:after="0" w:line="240" w:lineRule="auto"/>
      </w:pPr>
    </w:p>
    <w:p w14:paraId="630A6C1C" w14:textId="77777777" w:rsidR="000E0D9E" w:rsidRDefault="000E0D9E" w:rsidP="00553164">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2E7921E7" w14:textId="77777777" w:rsidTr="000B12B5">
        <w:tc>
          <w:tcPr>
            <w:tcW w:w="7938" w:type="dxa"/>
            <w:tcBorders>
              <w:top w:val="single" w:sz="4" w:space="0" w:color="auto"/>
              <w:bottom w:val="single" w:sz="4" w:space="0" w:color="auto"/>
            </w:tcBorders>
          </w:tcPr>
          <w:p w14:paraId="21E26922" w14:textId="77777777" w:rsidR="000E0D9E" w:rsidRPr="00CD5EFE" w:rsidRDefault="000E0D9E" w:rsidP="00553164">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5E7F39B" w14:textId="77777777" w:rsidR="000E0D9E" w:rsidRPr="00CD5EFE" w:rsidRDefault="000E0D9E" w:rsidP="00553164">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8167547" w14:textId="77777777" w:rsidR="000E0D9E" w:rsidRDefault="000E0D9E" w:rsidP="00553164">
      <w:pPr>
        <w:keepNext/>
        <w:keepLines/>
        <w:spacing w:after="0" w:line="240" w:lineRule="auto"/>
        <w:jc w:val="both"/>
        <w:rPr>
          <w:rFonts w:ascii="Tahoma" w:eastAsia="Times New Roman" w:hAnsi="Tahoma" w:cs="Tahoma"/>
          <w:lang w:eastAsia="sl-SI"/>
        </w:rPr>
      </w:pPr>
    </w:p>
    <w:p w14:paraId="109E273F" w14:textId="77777777" w:rsidR="000E0D9E" w:rsidRDefault="000E0D9E"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E545882" w14:textId="77777777" w:rsidR="000E0D9E" w:rsidRDefault="000E0D9E" w:rsidP="00553164">
      <w:pPr>
        <w:keepNext/>
        <w:keepLines/>
        <w:pBdr>
          <w:bottom w:val="single" w:sz="4" w:space="1" w:color="auto"/>
        </w:pBdr>
        <w:spacing w:after="0" w:line="240" w:lineRule="auto"/>
        <w:jc w:val="both"/>
        <w:rPr>
          <w:rFonts w:ascii="Tahoma" w:hAnsi="Tahoma" w:cs="Tahoma"/>
        </w:rPr>
      </w:pPr>
    </w:p>
    <w:p w14:paraId="24D424AE" w14:textId="24C2E641" w:rsidR="000E0D9E" w:rsidRDefault="000E0D9E" w:rsidP="00553164">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B129A2">
        <w:rPr>
          <w:rFonts w:ascii="Tahoma" w:eastAsia="Times New Roman" w:hAnsi="Tahoma" w:cs="Tahoma"/>
          <w:b/>
          <w:noProof/>
          <w:lang w:eastAsia="sl-SI"/>
        </w:rPr>
        <w:t>JPE-SPV-21/24</w:t>
      </w:r>
      <w:r w:rsidRPr="00090D8E">
        <w:rPr>
          <w:rFonts w:ascii="Tahoma" w:eastAsia="Times New Roman" w:hAnsi="Tahoma" w:cs="Tahoma"/>
          <w:b/>
          <w:noProof/>
          <w:lang w:eastAsia="sl-SI"/>
        </w:rPr>
        <w:t xml:space="preserve"> - </w:t>
      </w:r>
      <w:r w:rsidR="00B129A2">
        <w:rPr>
          <w:rFonts w:ascii="Tahoma" w:eastAsia="Times New Roman" w:hAnsi="Tahoma" w:cs="Tahoma"/>
          <w:b/>
          <w:noProof/>
          <w:lang w:eastAsia="sl-SI"/>
        </w:rPr>
        <w:t>Dobava nadomestnih delov in servis opreme AUMA</w:t>
      </w:r>
      <w:r w:rsidRPr="00090D8E">
        <w:rPr>
          <w:rFonts w:ascii="Tahoma" w:eastAsia="Times New Roman" w:hAnsi="Tahoma" w:cs="Tahoma"/>
          <w:b/>
          <w:noProof/>
          <w:lang w:eastAsia="sl-SI"/>
        </w:rPr>
        <w:t xml:space="preserve"> </w:t>
      </w:r>
      <w:r>
        <w:rPr>
          <w:rFonts w:ascii="Tahoma" w:hAnsi="Tahoma" w:cs="Tahoma"/>
        </w:rPr>
        <w:t>podajamo naslednje izjave:</w:t>
      </w:r>
    </w:p>
    <w:p w14:paraId="798FFC8D" w14:textId="77777777" w:rsidR="000E0D9E" w:rsidRPr="00CA1AE3" w:rsidRDefault="000E0D9E" w:rsidP="00553164">
      <w:pPr>
        <w:keepNext/>
        <w:keepLines/>
        <w:spacing w:after="0" w:line="240" w:lineRule="auto"/>
        <w:ind w:left="284" w:hanging="284"/>
        <w:jc w:val="both"/>
        <w:rPr>
          <w:rFonts w:ascii="Tahoma" w:hAnsi="Tahoma" w:cs="Tahoma"/>
        </w:rPr>
      </w:pPr>
    </w:p>
    <w:p w14:paraId="23D8A928" w14:textId="77777777" w:rsidR="000E0D9E" w:rsidRPr="00CA1AE3" w:rsidRDefault="000E0D9E" w:rsidP="00553164">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49DE27CA" w14:textId="77777777" w:rsidR="000E0D9E" w:rsidRPr="00CA1AE3" w:rsidRDefault="000E0D9E" w:rsidP="00553164">
      <w:pPr>
        <w:keepNext/>
        <w:keepLines/>
        <w:spacing w:after="0" w:line="240" w:lineRule="auto"/>
        <w:ind w:left="284" w:hanging="284"/>
        <w:jc w:val="both"/>
        <w:rPr>
          <w:rFonts w:ascii="Tahoma" w:hAnsi="Tahoma" w:cs="Tahoma"/>
        </w:rPr>
      </w:pPr>
    </w:p>
    <w:p w14:paraId="3212992A" w14:textId="77777777" w:rsidR="00A071E5" w:rsidRPr="00CA1AE3" w:rsidRDefault="00A071E5" w:rsidP="00553164">
      <w:pPr>
        <w:keepNext/>
        <w:keepLines/>
        <w:tabs>
          <w:tab w:val="left" w:pos="567"/>
        </w:tabs>
        <w:spacing w:after="0" w:line="240" w:lineRule="auto"/>
        <w:rPr>
          <w:rFonts w:ascii="Tahoma" w:hAnsi="Tahoma" w:cs="Tahoma"/>
          <w:b/>
        </w:rPr>
      </w:pPr>
      <w:r w:rsidRPr="00CA1AE3">
        <w:rPr>
          <w:rFonts w:ascii="Tahoma" w:hAnsi="Tahoma" w:cs="Tahoma"/>
          <w:b/>
        </w:rPr>
        <w:t>IZJAVLJAMO, DA:</w:t>
      </w:r>
    </w:p>
    <w:p w14:paraId="3BA70A4E" w14:textId="5B560C80" w:rsidR="008E5B6C" w:rsidRPr="000A3B30" w:rsidRDefault="008828C8" w:rsidP="00553164">
      <w:pPr>
        <w:keepNext/>
        <w:keepLines/>
        <w:widowControl w:val="0"/>
        <w:numPr>
          <w:ilvl w:val="0"/>
          <w:numId w:val="20"/>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 in 105/22 – ZZNŠPP;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008E5B6C" w:rsidRPr="000A3B30">
        <w:rPr>
          <w:rFonts w:ascii="Tahoma" w:hAnsi="Tahoma" w:cs="Tahoma"/>
        </w:rPr>
        <w:t>;</w:t>
      </w:r>
    </w:p>
    <w:p w14:paraId="77A298B6" w14:textId="77777777" w:rsidR="00A071E5" w:rsidRPr="000A3B30" w:rsidRDefault="00A071E5" w:rsidP="00553164">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33C97421" w14:textId="77777777" w:rsidR="00A071E5" w:rsidRPr="000A3B30" w:rsidRDefault="00A071E5" w:rsidP="00553164">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5278F320" w14:textId="77777777" w:rsidR="00A071E5" w:rsidRPr="000A3B30" w:rsidRDefault="00A071E5" w:rsidP="00553164">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0513E400" w14:textId="77777777" w:rsidR="00A071E5" w:rsidRPr="00637345" w:rsidRDefault="00A071E5" w:rsidP="00553164">
      <w:pPr>
        <w:keepNext/>
        <w:keepLines/>
        <w:widowControl w:val="0"/>
        <w:spacing w:after="0" w:line="240" w:lineRule="auto"/>
        <w:ind w:left="426"/>
        <w:jc w:val="both"/>
        <w:rPr>
          <w:rFonts w:ascii="Tahoma" w:eastAsia="Times New Roman" w:hAnsi="Tahoma" w:cs="Tahoma"/>
          <w:lang w:eastAsia="sl-SI"/>
        </w:rPr>
      </w:pPr>
    </w:p>
    <w:p w14:paraId="671E9184" w14:textId="77777777" w:rsidR="00A071E5" w:rsidRPr="00637345" w:rsidRDefault="00A071E5" w:rsidP="00553164">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1AC153AA" w14:textId="77777777" w:rsidR="00A071E5" w:rsidRPr="00637345" w:rsidRDefault="00A071E5" w:rsidP="00553164">
      <w:pPr>
        <w:keepNext/>
        <w:keepLines/>
        <w:widowControl w:val="0"/>
        <w:tabs>
          <w:tab w:val="left" w:pos="567"/>
        </w:tabs>
        <w:spacing w:after="0" w:line="240" w:lineRule="auto"/>
        <w:rPr>
          <w:rFonts w:ascii="Tahoma" w:eastAsia="Times New Roman" w:hAnsi="Tahoma" w:cs="Tahoma"/>
          <w:b/>
          <w:lang w:eastAsia="sl-SI"/>
        </w:rPr>
      </w:pPr>
    </w:p>
    <w:p w14:paraId="05B36B04" w14:textId="77777777" w:rsidR="00A071E5" w:rsidRPr="00637345" w:rsidRDefault="00A071E5" w:rsidP="0055316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4F1D2C27" w14:textId="77777777" w:rsidR="00A071E5" w:rsidRPr="00CA1AE3" w:rsidRDefault="00A071E5" w:rsidP="00553164">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D33BABF" w14:textId="77777777" w:rsidR="00A071E5" w:rsidRPr="002D22D8" w:rsidRDefault="00A071E5" w:rsidP="00553164">
      <w:pPr>
        <w:keepNext/>
        <w:keepLines/>
        <w:numPr>
          <w:ilvl w:val="0"/>
          <w:numId w:val="20"/>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48FFE6A" w14:textId="77777777" w:rsidR="00A071E5" w:rsidRPr="00CA1AE3" w:rsidRDefault="00A071E5" w:rsidP="00553164">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131FF7DC" w14:textId="77777777" w:rsidR="00A071E5" w:rsidRPr="00637345" w:rsidRDefault="00A071E5" w:rsidP="00553164">
      <w:pPr>
        <w:keepNext/>
        <w:keepLines/>
        <w:widowControl w:val="0"/>
        <w:tabs>
          <w:tab w:val="left" w:pos="567"/>
        </w:tabs>
        <w:spacing w:after="0" w:line="240" w:lineRule="auto"/>
        <w:jc w:val="both"/>
        <w:rPr>
          <w:rFonts w:ascii="Tahoma" w:eastAsia="Times New Roman" w:hAnsi="Tahoma" w:cs="Tahoma"/>
          <w:bCs/>
          <w:i/>
          <w:lang w:eastAsia="sl-SI"/>
        </w:rPr>
      </w:pPr>
    </w:p>
    <w:p w14:paraId="4C74741C" w14:textId="77777777" w:rsidR="00A071E5" w:rsidRPr="00637345" w:rsidRDefault="00A071E5" w:rsidP="00553164">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2A973110" w14:textId="77777777" w:rsidR="00A071E5" w:rsidRPr="00637345" w:rsidRDefault="00A071E5" w:rsidP="00553164">
      <w:pPr>
        <w:keepNext/>
        <w:keepLines/>
        <w:widowControl w:val="0"/>
        <w:tabs>
          <w:tab w:val="left" w:pos="567"/>
        </w:tabs>
        <w:spacing w:after="0" w:line="240" w:lineRule="auto"/>
        <w:rPr>
          <w:rFonts w:ascii="Tahoma" w:eastAsia="Times New Roman" w:hAnsi="Tahoma" w:cs="Tahoma"/>
          <w:b/>
          <w:lang w:eastAsia="sl-SI"/>
        </w:rPr>
      </w:pPr>
    </w:p>
    <w:p w14:paraId="0541F2F4" w14:textId="77777777" w:rsidR="00A071E5" w:rsidRPr="00637345" w:rsidRDefault="00A071E5" w:rsidP="0055316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4E1240B3" w14:textId="2F34FBB6" w:rsidR="00A071E5" w:rsidRPr="0003448A" w:rsidRDefault="00A071E5" w:rsidP="0055316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lastRenderedPageBreak/>
        <w:t xml:space="preserve">nismo uvrščeni v evidenco poslovnih subjektov katerim je prepovedano poslovanje z naročnikom na podlagi 35. člena </w:t>
      </w:r>
      <w:r w:rsidR="00BB455E" w:rsidRPr="00922373">
        <w:rPr>
          <w:rFonts w:ascii="Tahoma" w:eastAsia="Times New Roman" w:hAnsi="Tahoma" w:cs="Tahoma"/>
          <w:lang w:eastAsia="sl-SI"/>
        </w:rPr>
        <w:t xml:space="preserve">Zakona </w:t>
      </w:r>
      <w:r w:rsidR="00BB455E" w:rsidRPr="00801EF0">
        <w:rPr>
          <w:rFonts w:ascii="Tahoma" w:eastAsia="Times New Roman" w:hAnsi="Tahoma" w:cs="Tahoma"/>
          <w:lang w:eastAsia="sl-SI"/>
        </w:rPr>
        <w:t>o integriteti in preprečevanju korupcije (Uradni list RS, št. 69/11 – uradno prečiščeno besedilo, 158/20, 3/22 – ZDeb in 16/23 – ZZPri</w:t>
      </w:r>
      <w:r w:rsidR="00BB455E" w:rsidRPr="00922373">
        <w:rPr>
          <w:rFonts w:ascii="Tahoma" w:eastAsia="Times New Roman" w:hAnsi="Tahoma" w:cs="Tahoma"/>
          <w:lang w:eastAsia="sl-SI"/>
        </w:rPr>
        <w:t>; v nadaljevanju ZIntPK</w:t>
      </w:r>
      <w:r w:rsidRPr="0003448A">
        <w:rPr>
          <w:rFonts w:ascii="Tahoma" w:hAnsi="Tahoma" w:cs="Tahoma"/>
        </w:rPr>
        <w:t>);</w:t>
      </w:r>
    </w:p>
    <w:p w14:paraId="2D48E680" w14:textId="77777777" w:rsidR="00A071E5" w:rsidRPr="00076B2D" w:rsidRDefault="00A071E5" w:rsidP="00553164">
      <w:pPr>
        <w:keepNext/>
        <w:keepLines/>
        <w:widowControl w:val="0"/>
        <w:numPr>
          <w:ilvl w:val="0"/>
          <w:numId w:val="20"/>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60BF7D50" w14:textId="77777777" w:rsidR="00A071E5" w:rsidRPr="0003448A" w:rsidRDefault="00A071E5" w:rsidP="0055316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D374479" w14:textId="056E5D29" w:rsidR="00A071E5" w:rsidRPr="0003448A" w:rsidRDefault="00A071E5" w:rsidP="0055316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morebitne neposredne ali posredne škode ali izgubljenega dobička;</w:t>
      </w:r>
    </w:p>
    <w:p w14:paraId="3C4AAAB4" w14:textId="77777777" w:rsidR="00A071E5" w:rsidRPr="0003448A" w:rsidRDefault="00A071E5" w:rsidP="0055316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7837F94" w14:textId="2BA20240" w:rsidR="00A071E5" w:rsidRPr="00345723" w:rsidRDefault="00F83C71" w:rsidP="00553164">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okvirnega </w:t>
      </w:r>
      <w:r w:rsidRPr="008909EA">
        <w:rPr>
          <w:rFonts w:ascii="Tahoma" w:hAnsi="Tahoma" w:cs="Tahoma"/>
        </w:rPr>
        <w:t>sporazuma in se ne spreminja, razen pod pogoji in na način, naveden v petem (5.) členu</w:t>
      </w:r>
      <w:r w:rsidRPr="0003448A">
        <w:rPr>
          <w:rFonts w:ascii="Tahoma" w:hAnsi="Tahoma" w:cs="Tahoma"/>
        </w:rPr>
        <w:t xml:space="preserve"> okvirnega sporazuma</w:t>
      </w:r>
      <w:r w:rsidR="00A071E5">
        <w:rPr>
          <w:rFonts w:ascii="Tahoma" w:hAnsi="Tahoma" w:cs="Tahoma"/>
        </w:rPr>
        <w:t>;</w:t>
      </w:r>
    </w:p>
    <w:p w14:paraId="2AC20F7B" w14:textId="77777777" w:rsidR="00A071E5" w:rsidRPr="001C5C99" w:rsidRDefault="00A071E5" w:rsidP="00553164">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A4957D0" w14:textId="56ED1811" w:rsidR="000E0D9E" w:rsidRPr="00456E0E" w:rsidRDefault="00A071E5" w:rsidP="00553164">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sidR="00456E0E">
        <w:rPr>
          <w:rFonts w:ascii="Tahoma" w:hAnsi="Tahoma" w:cs="Tahoma"/>
        </w:rPr>
        <w:t xml:space="preserve"> javna naročanja.</w:t>
      </w:r>
    </w:p>
    <w:p w14:paraId="45D2B52B" w14:textId="12E0C8B9" w:rsidR="002C6DBD" w:rsidRDefault="002C6DBD" w:rsidP="00553164">
      <w:pPr>
        <w:keepNext/>
        <w:keepLines/>
        <w:spacing w:after="0" w:line="240" w:lineRule="auto"/>
        <w:jc w:val="both"/>
        <w:rPr>
          <w:rFonts w:ascii="Tahoma" w:eastAsia="Times New Roman" w:hAnsi="Tahoma" w:cs="Tahoma"/>
          <w:lang w:eastAsia="sl-SI"/>
        </w:rPr>
      </w:pPr>
    </w:p>
    <w:p w14:paraId="54810B8A" w14:textId="600A8984" w:rsidR="002C6DBD" w:rsidRDefault="002C6DBD" w:rsidP="00553164">
      <w:pPr>
        <w:keepNext/>
        <w:keepLines/>
        <w:spacing w:after="0" w:line="240" w:lineRule="auto"/>
        <w:jc w:val="both"/>
        <w:rPr>
          <w:rFonts w:ascii="Tahoma" w:eastAsia="Times New Roman" w:hAnsi="Tahoma" w:cs="Tahoma"/>
          <w:lang w:eastAsia="sl-SI"/>
        </w:rPr>
      </w:pPr>
    </w:p>
    <w:p w14:paraId="0F4A77CE" w14:textId="5472BC95" w:rsidR="002C6DBD" w:rsidRDefault="002C6DBD" w:rsidP="00553164">
      <w:pPr>
        <w:keepNext/>
        <w:keepLines/>
        <w:spacing w:after="0" w:line="240" w:lineRule="auto"/>
        <w:jc w:val="both"/>
        <w:rPr>
          <w:rFonts w:ascii="Tahoma" w:eastAsia="Times New Roman" w:hAnsi="Tahoma" w:cs="Tahoma"/>
          <w:lang w:eastAsia="sl-SI"/>
        </w:rPr>
      </w:pPr>
    </w:p>
    <w:p w14:paraId="50B98D73" w14:textId="77777777" w:rsidR="002C6DBD" w:rsidRDefault="002C6DBD" w:rsidP="00553164">
      <w:pPr>
        <w:keepNext/>
        <w:keepLines/>
        <w:spacing w:after="0" w:line="240" w:lineRule="auto"/>
        <w:jc w:val="both"/>
        <w:rPr>
          <w:rFonts w:ascii="Tahoma" w:eastAsia="Times New Roman" w:hAnsi="Tahoma" w:cs="Tahoma"/>
          <w:lang w:eastAsia="sl-SI"/>
        </w:rPr>
      </w:pPr>
    </w:p>
    <w:p w14:paraId="6ABAB741" w14:textId="77777777" w:rsidR="000E0D9E" w:rsidRPr="00712BC8" w:rsidRDefault="000E0D9E" w:rsidP="0055316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273B4B68" w14:textId="77777777" w:rsidTr="000B12B5">
        <w:trPr>
          <w:trHeight w:val="235"/>
        </w:trPr>
        <w:tc>
          <w:tcPr>
            <w:tcW w:w="2977" w:type="dxa"/>
            <w:tcBorders>
              <w:bottom w:val="single" w:sz="4" w:space="0" w:color="auto"/>
            </w:tcBorders>
          </w:tcPr>
          <w:p w14:paraId="181519A6" w14:textId="77777777" w:rsidR="000E0D9E" w:rsidRPr="00712BC8" w:rsidRDefault="000E0D9E" w:rsidP="00553164">
            <w:pPr>
              <w:keepNext/>
              <w:keepLines/>
              <w:spacing w:after="0" w:line="240" w:lineRule="auto"/>
              <w:jc w:val="both"/>
              <w:rPr>
                <w:rFonts w:ascii="Tahoma" w:eastAsia="Times New Roman" w:hAnsi="Tahoma" w:cs="Tahoma"/>
                <w:snapToGrid w:val="0"/>
                <w:color w:val="000000"/>
                <w:lang w:eastAsia="sl-SI"/>
              </w:rPr>
            </w:pPr>
          </w:p>
        </w:tc>
        <w:tc>
          <w:tcPr>
            <w:tcW w:w="2694" w:type="dxa"/>
          </w:tcPr>
          <w:p w14:paraId="7C85B165" w14:textId="77777777" w:rsidR="000E0D9E" w:rsidRPr="00712BC8" w:rsidRDefault="000E0D9E" w:rsidP="0055316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FF36375" w14:textId="77777777" w:rsidR="000E0D9E" w:rsidRPr="00712BC8" w:rsidRDefault="000E0D9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4EDE2CE8" w14:textId="77777777" w:rsidTr="000B12B5">
        <w:trPr>
          <w:trHeight w:val="235"/>
        </w:trPr>
        <w:tc>
          <w:tcPr>
            <w:tcW w:w="2977" w:type="dxa"/>
            <w:tcBorders>
              <w:top w:val="single" w:sz="4" w:space="0" w:color="auto"/>
            </w:tcBorders>
          </w:tcPr>
          <w:p w14:paraId="28C8AEB2" w14:textId="77777777" w:rsidR="000E0D9E" w:rsidRPr="00712BC8" w:rsidRDefault="000E0D9E"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5E2BB4E" w14:textId="77777777" w:rsidR="000E0D9E" w:rsidRPr="00712BC8" w:rsidRDefault="000E0D9E"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638749A" w14:textId="77777777" w:rsidR="000E0D9E" w:rsidRPr="00712BC8" w:rsidRDefault="000E0D9E"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C6DAEE0" w14:textId="77777777" w:rsidR="000E0D9E" w:rsidRPr="00CA1AE3" w:rsidRDefault="000E0D9E" w:rsidP="00553164">
      <w:pPr>
        <w:keepNext/>
        <w:keepLines/>
        <w:tabs>
          <w:tab w:val="left" w:pos="567"/>
        </w:tabs>
        <w:spacing w:after="0" w:line="240" w:lineRule="auto"/>
        <w:jc w:val="both"/>
        <w:rPr>
          <w:rFonts w:ascii="Tahoma" w:hAnsi="Tahoma" w:cs="Tahoma"/>
          <w:bCs/>
          <w:i/>
        </w:rPr>
      </w:pPr>
    </w:p>
    <w:p w14:paraId="56DAA51C" w14:textId="77777777" w:rsidR="000E0D9E" w:rsidRPr="00CA1AE3" w:rsidRDefault="000E0D9E" w:rsidP="00553164">
      <w:pPr>
        <w:keepNext/>
        <w:keepLines/>
        <w:spacing w:after="0" w:line="240" w:lineRule="auto"/>
        <w:jc w:val="both"/>
        <w:rPr>
          <w:rFonts w:ascii="Tahoma" w:eastAsia="Times New Roman" w:hAnsi="Tahoma" w:cs="Tahoma"/>
          <w:b/>
          <w:bCs/>
          <w:i/>
          <w:sz w:val="18"/>
          <w:lang w:eastAsia="sl-SI"/>
        </w:rPr>
      </w:pPr>
    </w:p>
    <w:p w14:paraId="1CFD05EE" w14:textId="77777777" w:rsidR="000E0D9E" w:rsidRPr="00CA1AE3" w:rsidRDefault="000E0D9E" w:rsidP="00553164">
      <w:pPr>
        <w:keepNext/>
        <w:keepLines/>
        <w:spacing w:after="0" w:line="240" w:lineRule="auto"/>
        <w:jc w:val="both"/>
        <w:rPr>
          <w:rFonts w:ascii="Tahoma" w:eastAsia="Times New Roman" w:hAnsi="Tahoma" w:cs="Tahoma"/>
          <w:b/>
          <w:bCs/>
          <w:i/>
          <w:sz w:val="18"/>
          <w:lang w:eastAsia="sl-SI"/>
        </w:rPr>
      </w:pPr>
    </w:p>
    <w:p w14:paraId="31D93E60" w14:textId="77777777" w:rsidR="000E0D9E" w:rsidRPr="00CA1AE3" w:rsidRDefault="000E0D9E" w:rsidP="00553164">
      <w:pPr>
        <w:keepNext/>
        <w:keepLines/>
        <w:spacing w:after="0" w:line="240" w:lineRule="auto"/>
        <w:jc w:val="both"/>
        <w:rPr>
          <w:rFonts w:ascii="Tahoma" w:eastAsia="Times New Roman" w:hAnsi="Tahoma" w:cs="Tahoma"/>
          <w:b/>
          <w:bCs/>
          <w:i/>
          <w:sz w:val="18"/>
          <w:lang w:eastAsia="sl-SI"/>
        </w:rPr>
      </w:pPr>
    </w:p>
    <w:p w14:paraId="763AA437" w14:textId="77777777" w:rsidR="000E0D9E" w:rsidRPr="00CA1AE3" w:rsidRDefault="000E0D9E" w:rsidP="00553164">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42BACCCA" w14:textId="77777777" w:rsidR="000E0D9E" w:rsidRPr="00CA1AE3" w:rsidRDefault="000E0D9E" w:rsidP="0055316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34F3023" w14:textId="77777777" w:rsidR="000E0D9E" w:rsidRPr="00090D8E" w:rsidRDefault="000E0D9E" w:rsidP="00553164">
      <w:pPr>
        <w:keepNext/>
        <w:keepLines/>
        <w:spacing w:after="0" w:line="240" w:lineRule="auto"/>
      </w:pPr>
      <w:r w:rsidRPr="00090D8E">
        <w:lastRenderedPageBreak/>
        <w:br w:type="page"/>
      </w:r>
    </w:p>
    <w:p w14:paraId="5FF65E84" w14:textId="77777777" w:rsidR="00090D8E" w:rsidRPr="00090D8E" w:rsidRDefault="00090D8E" w:rsidP="00553164">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4B7B149F" w14:textId="77777777" w:rsidTr="00A9443F">
        <w:tc>
          <w:tcPr>
            <w:tcW w:w="8080" w:type="dxa"/>
            <w:tcBorders>
              <w:top w:val="single" w:sz="4" w:space="0" w:color="auto"/>
              <w:bottom w:val="single" w:sz="4" w:space="0" w:color="auto"/>
            </w:tcBorders>
          </w:tcPr>
          <w:p w14:paraId="0994E9D0" w14:textId="77777777" w:rsidR="00090D8E" w:rsidRPr="00090D8E" w:rsidRDefault="00090D8E" w:rsidP="00553164">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30DA8DB5" w14:textId="77777777" w:rsidR="00090D8E" w:rsidRPr="00090D8E" w:rsidRDefault="00090D8E" w:rsidP="0055316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4BD2F69F" w14:textId="77777777" w:rsidR="00090D8E" w:rsidRPr="00090D8E" w:rsidRDefault="00090D8E" w:rsidP="00553164">
      <w:pPr>
        <w:keepNext/>
        <w:keepLines/>
        <w:spacing w:after="0" w:line="240" w:lineRule="auto"/>
        <w:jc w:val="both"/>
        <w:rPr>
          <w:rFonts w:ascii="Tahoma" w:eastAsia="Times New Roman" w:hAnsi="Tahoma" w:cs="Tahoma"/>
          <w:b/>
          <w:lang w:eastAsia="sl-SI"/>
        </w:rPr>
      </w:pPr>
    </w:p>
    <w:p w14:paraId="774C09F3" w14:textId="277D85B8" w:rsidR="00090D8E" w:rsidRDefault="00B129A2"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JPE-SPV-21/24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nadomestnih delov in servis opreme AUMA</w:t>
      </w:r>
      <w:r w:rsidR="00090D8E">
        <w:rPr>
          <w:rFonts w:ascii="Tahoma" w:eastAsia="Times New Roman" w:hAnsi="Tahoma" w:cs="Tahoma"/>
          <w:b/>
          <w:lang w:eastAsia="sl-SI"/>
        </w:rPr>
        <w:t xml:space="preserve"> </w:t>
      </w:r>
    </w:p>
    <w:p w14:paraId="3B26A777"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090D8E" w:rsidRPr="00090D8E" w14:paraId="3C823B4F" w14:textId="77777777" w:rsidTr="002C6DBD">
        <w:trPr>
          <w:gridBefore w:val="1"/>
          <w:gridAfter w:val="1"/>
          <w:wBefore w:w="70" w:type="dxa"/>
          <w:wAfter w:w="210" w:type="dxa"/>
        </w:trPr>
        <w:tc>
          <w:tcPr>
            <w:tcW w:w="2552" w:type="dxa"/>
            <w:tcBorders>
              <w:top w:val="nil"/>
              <w:left w:val="nil"/>
              <w:bottom w:val="nil"/>
              <w:right w:val="nil"/>
            </w:tcBorders>
            <w:vAlign w:val="bottom"/>
          </w:tcPr>
          <w:p w14:paraId="54F34131"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318E126"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E68CACF" w14:textId="77777777" w:rsidTr="002C6DBD">
        <w:trPr>
          <w:gridBefore w:val="1"/>
          <w:gridAfter w:val="1"/>
          <w:wBefore w:w="70" w:type="dxa"/>
          <w:wAfter w:w="210" w:type="dxa"/>
        </w:trPr>
        <w:tc>
          <w:tcPr>
            <w:tcW w:w="2552" w:type="dxa"/>
            <w:tcBorders>
              <w:top w:val="nil"/>
              <w:left w:val="nil"/>
              <w:bottom w:val="nil"/>
              <w:right w:val="nil"/>
            </w:tcBorders>
          </w:tcPr>
          <w:p w14:paraId="6B2A0AA2"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6E6C6E3"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829E512" w14:textId="77777777" w:rsidTr="002C6DBD">
        <w:trPr>
          <w:gridBefore w:val="1"/>
          <w:gridAfter w:val="1"/>
          <w:wBefore w:w="70" w:type="dxa"/>
          <w:wAfter w:w="210" w:type="dxa"/>
        </w:trPr>
        <w:tc>
          <w:tcPr>
            <w:tcW w:w="2552" w:type="dxa"/>
            <w:tcBorders>
              <w:top w:val="nil"/>
              <w:left w:val="nil"/>
              <w:bottom w:val="nil"/>
              <w:right w:val="nil"/>
            </w:tcBorders>
            <w:vAlign w:val="bottom"/>
          </w:tcPr>
          <w:p w14:paraId="35392098"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6BA4464D"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8F558C5" w14:textId="77777777" w:rsidTr="002C6DBD">
        <w:trPr>
          <w:gridBefore w:val="1"/>
          <w:gridAfter w:val="1"/>
          <w:wBefore w:w="70" w:type="dxa"/>
          <w:wAfter w:w="210" w:type="dxa"/>
        </w:trPr>
        <w:tc>
          <w:tcPr>
            <w:tcW w:w="2552" w:type="dxa"/>
            <w:tcBorders>
              <w:top w:val="nil"/>
              <w:left w:val="nil"/>
              <w:bottom w:val="nil"/>
              <w:right w:val="nil"/>
            </w:tcBorders>
          </w:tcPr>
          <w:p w14:paraId="1A45A900"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D712715"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18FB717" w14:textId="77777777" w:rsidTr="002C6DBD">
        <w:trPr>
          <w:gridBefore w:val="1"/>
          <w:gridAfter w:val="1"/>
          <w:wBefore w:w="70" w:type="dxa"/>
          <w:wAfter w:w="210" w:type="dxa"/>
        </w:trPr>
        <w:tc>
          <w:tcPr>
            <w:tcW w:w="2552" w:type="dxa"/>
            <w:tcBorders>
              <w:top w:val="nil"/>
              <w:left w:val="nil"/>
              <w:bottom w:val="nil"/>
              <w:right w:val="nil"/>
            </w:tcBorders>
            <w:vAlign w:val="bottom"/>
          </w:tcPr>
          <w:p w14:paraId="775B7F6A" w14:textId="0C38A137" w:rsidR="00090D8E" w:rsidRPr="00090D8E" w:rsidRDefault="00090D8E" w:rsidP="00553164">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sidR="006C2140">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0C33FD79"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108F7E5" w14:textId="77777777" w:rsidTr="002C6DBD">
        <w:trPr>
          <w:gridBefore w:val="1"/>
          <w:gridAfter w:val="1"/>
          <w:wBefore w:w="70" w:type="dxa"/>
          <w:wAfter w:w="210" w:type="dxa"/>
        </w:trPr>
        <w:tc>
          <w:tcPr>
            <w:tcW w:w="2552" w:type="dxa"/>
            <w:tcBorders>
              <w:top w:val="nil"/>
              <w:left w:val="nil"/>
              <w:bottom w:val="nil"/>
              <w:right w:val="nil"/>
            </w:tcBorders>
            <w:vAlign w:val="bottom"/>
          </w:tcPr>
          <w:p w14:paraId="416FC6AC" w14:textId="77777777" w:rsidR="00090D8E" w:rsidRPr="00090D8E" w:rsidRDefault="00090D8E" w:rsidP="0055316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78257BBD"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FDD15BA" w14:textId="77777777" w:rsidTr="002C6DBD">
        <w:trPr>
          <w:gridBefore w:val="1"/>
          <w:gridAfter w:val="1"/>
          <w:wBefore w:w="70" w:type="dxa"/>
          <w:wAfter w:w="210" w:type="dxa"/>
        </w:trPr>
        <w:tc>
          <w:tcPr>
            <w:tcW w:w="2552" w:type="dxa"/>
            <w:tcBorders>
              <w:top w:val="nil"/>
              <w:left w:val="nil"/>
              <w:bottom w:val="nil"/>
              <w:right w:val="nil"/>
            </w:tcBorders>
            <w:vAlign w:val="bottom"/>
          </w:tcPr>
          <w:p w14:paraId="601AFE4E" w14:textId="77777777" w:rsidR="00090D8E" w:rsidRPr="00090D8E" w:rsidRDefault="00090D8E" w:rsidP="0055316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069AE8AE"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A0D781A" w14:textId="77777777" w:rsidTr="002C6DBD">
        <w:trPr>
          <w:gridBefore w:val="1"/>
          <w:gridAfter w:val="1"/>
          <w:wBefore w:w="70" w:type="dxa"/>
          <w:wAfter w:w="210" w:type="dxa"/>
        </w:trPr>
        <w:tc>
          <w:tcPr>
            <w:tcW w:w="2552" w:type="dxa"/>
            <w:tcBorders>
              <w:top w:val="nil"/>
              <w:left w:val="nil"/>
              <w:bottom w:val="nil"/>
              <w:right w:val="nil"/>
            </w:tcBorders>
            <w:vAlign w:val="bottom"/>
          </w:tcPr>
          <w:p w14:paraId="5F977B73" w14:textId="77777777" w:rsidR="00090D8E" w:rsidRPr="00090D8E" w:rsidRDefault="00090D8E" w:rsidP="0055316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5167E6C8"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76705F3" w14:textId="77777777" w:rsidTr="002C6DBD">
        <w:trPr>
          <w:gridBefore w:val="1"/>
          <w:gridAfter w:val="1"/>
          <w:wBefore w:w="70" w:type="dxa"/>
          <w:wAfter w:w="210" w:type="dxa"/>
        </w:trPr>
        <w:tc>
          <w:tcPr>
            <w:tcW w:w="2552" w:type="dxa"/>
            <w:tcBorders>
              <w:top w:val="nil"/>
              <w:left w:val="nil"/>
              <w:bottom w:val="nil"/>
              <w:right w:val="nil"/>
            </w:tcBorders>
            <w:vAlign w:val="bottom"/>
          </w:tcPr>
          <w:p w14:paraId="11C53113" w14:textId="77777777" w:rsidR="00090D8E" w:rsidRPr="00090D8E" w:rsidRDefault="00090D8E" w:rsidP="0055316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54F85F26"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C6DBD" w:rsidRPr="00B50C89" w14:paraId="4901A486" w14:textId="77777777" w:rsidTr="002C6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1E37895F" w14:textId="77777777" w:rsidR="002C6DBD" w:rsidRPr="00B50C89" w:rsidRDefault="002C6DBD" w:rsidP="00553164">
            <w:pPr>
              <w:keepNext/>
              <w:keepLines/>
              <w:tabs>
                <w:tab w:val="left" w:pos="2552"/>
              </w:tabs>
              <w:spacing w:after="0" w:line="240" w:lineRule="auto"/>
              <w:ind w:left="284" w:hanging="284"/>
              <w:jc w:val="both"/>
              <w:rPr>
                <w:rFonts w:ascii="Tahoma" w:eastAsia="Times New Roman" w:hAnsi="Tahoma" w:cs="Tahoma"/>
                <w:sz w:val="18"/>
                <w:lang w:eastAsia="sl-SI"/>
              </w:rPr>
            </w:pPr>
          </w:p>
          <w:p w14:paraId="539DCF96" w14:textId="77777777" w:rsidR="002C6DBD" w:rsidRPr="00B50C89" w:rsidRDefault="002C6DBD" w:rsidP="00553164">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683191AB" w14:textId="77777777" w:rsidR="002C6DBD" w:rsidRPr="00B50C89" w:rsidRDefault="002C6DBD" w:rsidP="00553164">
            <w:pPr>
              <w:keepNext/>
              <w:keepLines/>
              <w:numPr>
                <w:ilvl w:val="0"/>
                <w:numId w:val="6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50AE47B4" w14:textId="77777777" w:rsidR="002C6DBD" w:rsidRPr="00B50C89" w:rsidRDefault="002C6DBD" w:rsidP="00553164">
            <w:pPr>
              <w:keepNext/>
              <w:keepLines/>
              <w:numPr>
                <w:ilvl w:val="0"/>
                <w:numId w:val="6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5F11843E" w14:textId="77777777" w:rsidR="002C6DBD" w:rsidRPr="00B50C89" w:rsidRDefault="002C6DBD" w:rsidP="00553164">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3E0B1704" w14:textId="77777777" w:rsidR="002C6DBD" w:rsidRPr="00090D8E" w:rsidRDefault="002C6DBD" w:rsidP="00553164">
      <w:pPr>
        <w:keepNext/>
        <w:keepLines/>
        <w:tabs>
          <w:tab w:val="left" w:pos="2552"/>
        </w:tabs>
        <w:spacing w:after="0" w:line="240" w:lineRule="auto"/>
        <w:ind w:left="284" w:hanging="284"/>
        <w:jc w:val="both"/>
        <w:rPr>
          <w:rFonts w:ascii="Tahoma" w:eastAsia="Times New Roman" w:hAnsi="Tahoma" w:cs="Tahoma"/>
          <w:sz w:val="18"/>
          <w:lang w:eastAsia="sl-SI"/>
        </w:rPr>
      </w:pPr>
    </w:p>
    <w:p w14:paraId="265C309E" w14:textId="77777777" w:rsidR="00090D8E" w:rsidRPr="00090D8E" w:rsidRDefault="00090D8E" w:rsidP="0055316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431B7471" w14:textId="77777777" w:rsidTr="00A9443F">
        <w:tc>
          <w:tcPr>
            <w:tcW w:w="2552" w:type="dxa"/>
            <w:tcBorders>
              <w:top w:val="nil"/>
              <w:left w:val="nil"/>
              <w:bottom w:val="nil"/>
              <w:right w:val="nil"/>
            </w:tcBorders>
            <w:vAlign w:val="bottom"/>
          </w:tcPr>
          <w:p w14:paraId="109A0F9B" w14:textId="58651EF0" w:rsidR="00090D8E" w:rsidRPr="00090D8E" w:rsidRDefault="00090D8E" w:rsidP="00553164">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Odgovorna oseba (podpisnik okv</w:t>
            </w:r>
            <w:r w:rsidR="006C2140">
              <w:rPr>
                <w:rFonts w:ascii="Tahoma" w:eastAsia="Times New Roman" w:hAnsi="Tahoma" w:cs="Tahoma"/>
                <w:sz w:val="20"/>
                <w:lang w:eastAsia="sl-SI"/>
              </w:rPr>
              <w:t>. s</w:t>
            </w:r>
            <w:r w:rsidRPr="00090D8E">
              <w:rPr>
                <w:rFonts w:ascii="Tahoma" w:eastAsia="Times New Roman" w:hAnsi="Tahoma" w:cs="Tahoma"/>
                <w:sz w:val="20"/>
                <w:lang w:eastAsia="sl-SI"/>
              </w:rPr>
              <w:t>poraz</w:t>
            </w:r>
            <w:r w:rsidR="006C2140">
              <w:rPr>
                <w:rFonts w:ascii="Tahoma" w:eastAsia="Times New Roman" w:hAnsi="Tahoma" w:cs="Tahoma"/>
                <w:sz w:val="20"/>
                <w:lang w:eastAsia="sl-SI"/>
              </w:rPr>
              <w:t>.</w:t>
            </w:r>
            <w:r w:rsidRPr="00090D8E">
              <w:rPr>
                <w:rFonts w:ascii="Tahoma" w:eastAsia="Times New Roman" w:hAnsi="Tahoma" w:cs="Tahoma"/>
                <w:sz w:val="20"/>
                <w:lang w:eastAsia="sl-SI"/>
              </w:rPr>
              <w:t>)</w:t>
            </w:r>
          </w:p>
        </w:tc>
        <w:tc>
          <w:tcPr>
            <w:tcW w:w="6804" w:type="dxa"/>
            <w:tcBorders>
              <w:top w:val="nil"/>
              <w:left w:val="nil"/>
              <w:right w:val="nil"/>
            </w:tcBorders>
          </w:tcPr>
          <w:p w14:paraId="01555E9E"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2818984F" w14:textId="77777777" w:rsidTr="00A9443F">
        <w:tc>
          <w:tcPr>
            <w:tcW w:w="2552" w:type="dxa"/>
            <w:tcBorders>
              <w:top w:val="nil"/>
              <w:left w:val="nil"/>
              <w:bottom w:val="nil"/>
              <w:right w:val="nil"/>
            </w:tcBorders>
            <w:vAlign w:val="bottom"/>
          </w:tcPr>
          <w:p w14:paraId="0F4EF0DE"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27B1D1C"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9A94594" w14:textId="77777777" w:rsidTr="00A9443F">
        <w:tc>
          <w:tcPr>
            <w:tcW w:w="2552" w:type="dxa"/>
            <w:tcBorders>
              <w:top w:val="nil"/>
              <w:left w:val="nil"/>
              <w:bottom w:val="nil"/>
              <w:right w:val="nil"/>
            </w:tcBorders>
            <w:vAlign w:val="bottom"/>
          </w:tcPr>
          <w:p w14:paraId="5297E012"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77BF66C"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056C0C57" w14:textId="77777777" w:rsidTr="00A9443F">
        <w:tc>
          <w:tcPr>
            <w:tcW w:w="2552" w:type="dxa"/>
            <w:tcBorders>
              <w:top w:val="nil"/>
              <w:left w:val="nil"/>
              <w:bottom w:val="nil"/>
              <w:right w:val="nil"/>
            </w:tcBorders>
            <w:vAlign w:val="bottom"/>
          </w:tcPr>
          <w:p w14:paraId="4DDF2F62"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06299CAB"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D220C45" w14:textId="77777777" w:rsidR="00090D8E" w:rsidRPr="00090D8E" w:rsidRDefault="00090D8E" w:rsidP="00553164">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7FC58E55" w14:textId="77777777" w:rsidTr="00A9443F">
        <w:tc>
          <w:tcPr>
            <w:tcW w:w="2552" w:type="dxa"/>
            <w:tcBorders>
              <w:top w:val="nil"/>
              <w:left w:val="nil"/>
              <w:bottom w:val="nil"/>
              <w:right w:val="nil"/>
            </w:tcBorders>
            <w:vAlign w:val="bottom"/>
          </w:tcPr>
          <w:p w14:paraId="3E3D826A"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58C1040F"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59530E2" w14:textId="77777777" w:rsidTr="00A9443F">
        <w:tc>
          <w:tcPr>
            <w:tcW w:w="2552" w:type="dxa"/>
            <w:tcBorders>
              <w:top w:val="nil"/>
              <w:left w:val="nil"/>
              <w:bottom w:val="nil"/>
              <w:right w:val="nil"/>
            </w:tcBorders>
            <w:vAlign w:val="bottom"/>
          </w:tcPr>
          <w:p w14:paraId="58F25FBE"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54FE871"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37E76A2" w14:textId="77777777" w:rsidTr="00A9443F">
        <w:tc>
          <w:tcPr>
            <w:tcW w:w="2552" w:type="dxa"/>
            <w:tcBorders>
              <w:top w:val="nil"/>
              <w:left w:val="nil"/>
              <w:bottom w:val="nil"/>
              <w:right w:val="nil"/>
            </w:tcBorders>
            <w:vAlign w:val="bottom"/>
          </w:tcPr>
          <w:p w14:paraId="07813548"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02E5C335"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A9DE8C3" w14:textId="77777777" w:rsidTr="00A9443F">
        <w:tc>
          <w:tcPr>
            <w:tcW w:w="2552" w:type="dxa"/>
            <w:tcBorders>
              <w:top w:val="nil"/>
              <w:left w:val="nil"/>
              <w:bottom w:val="nil"/>
              <w:right w:val="nil"/>
            </w:tcBorders>
            <w:vAlign w:val="bottom"/>
          </w:tcPr>
          <w:p w14:paraId="659A0F66" w14:textId="77777777" w:rsidR="00090D8E" w:rsidRPr="00090D8E" w:rsidRDefault="00090D8E" w:rsidP="0055316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624DB822"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6F756B4" w14:textId="1B0F046F" w:rsidR="00090D8E" w:rsidRDefault="00090D8E" w:rsidP="00553164">
      <w:pPr>
        <w:keepNext/>
        <w:keepLines/>
        <w:tabs>
          <w:tab w:val="left" w:pos="2835"/>
        </w:tabs>
        <w:spacing w:after="0" w:line="240" w:lineRule="auto"/>
        <w:ind w:left="284" w:hanging="284"/>
        <w:jc w:val="both"/>
        <w:rPr>
          <w:rFonts w:ascii="Tahoma" w:eastAsia="Times New Roman" w:hAnsi="Tahoma" w:cs="Tahoma"/>
          <w:sz w:val="20"/>
          <w:lang w:eastAsia="sl-SI"/>
        </w:rPr>
      </w:pPr>
    </w:p>
    <w:p w14:paraId="2AB0B37E" w14:textId="77777777" w:rsidR="006C2140" w:rsidRDefault="006C2140" w:rsidP="00553164">
      <w:pPr>
        <w:keepNext/>
        <w:keepLines/>
        <w:widowControl w:val="0"/>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 xml:space="preserve">Ponudnik v primeru, da je izbran kot najugodnejši ponudnik, dovoljuje objavo naslednje e-pošte: ______________________________ in telefona št.:___________________________,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2A29DCD5" w14:textId="77777777" w:rsidR="00205F32" w:rsidRPr="00090D8E" w:rsidRDefault="00205F32" w:rsidP="00553164">
      <w:pPr>
        <w:keepNext/>
        <w:keepLines/>
        <w:tabs>
          <w:tab w:val="left" w:pos="2835"/>
        </w:tabs>
        <w:spacing w:after="0" w:line="240" w:lineRule="auto"/>
        <w:ind w:left="284" w:hanging="284"/>
        <w:jc w:val="both"/>
        <w:rPr>
          <w:rFonts w:ascii="Tahoma" w:eastAsia="Times New Roman" w:hAnsi="Tahoma" w:cs="Tahoma"/>
          <w:sz w:val="20"/>
          <w:lang w:eastAsia="sl-SI"/>
        </w:rPr>
      </w:pPr>
    </w:p>
    <w:p w14:paraId="09C63DBE" w14:textId="77777777" w:rsidR="00090D8E" w:rsidRPr="00090D8E" w:rsidRDefault="006B2128" w:rsidP="00553164">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00090D8E" w:rsidRPr="00090D8E">
        <w:rPr>
          <w:rFonts w:ascii="Tahoma" w:eastAsia="Times New Roman" w:hAnsi="Tahoma" w:cs="Tahoma"/>
          <w:sz w:val="20"/>
          <w:lang w:eastAsia="sl-SI"/>
        </w:rPr>
        <w:t>redstavnik s strani izvajalca, ki bo urejal vsa vprašanja, ki bodo nastala v zvezi z izvajanjem okvirnega sporazuma, je</w:t>
      </w:r>
      <w:r w:rsidR="00127326">
        <w:rPr>
          <w:rFonts w:ascii="Tahoma" w:eastAsia="Times New Roman" w:hAnsi="Tahoma" w:cs="Tahoma"/>
          <w:sz w:val="20"/>
          <w:lang w:eastAsia="sl-SI"/>
        </w:rPr>
        <w:t xml:space="preserve"> _________________________, tel</w:t>
      </w:r>
      <w:r w:rsidR="00090D8E" w:rsidRPr="00090D8E">
        <w:rPr>
          <w:rFonts w:ascii="Tahoma" w:eastAsia="Times New Roman" w:hAnsi="Tahoma" w:cs="Tahoma"/>
          <w:sz w:val="20"/>
          <w:lang w:eastAsia="sl-SI"/>
        </w:rPr>
        <w:t>.</w:t>
      </w:r>
      <w:r w:rsidR="00127326">
        <w:rPr>
          <w:rFonts w:ascii="Tahoma" w:eastAsia="Times New Roman" w:hAnsi="Tahoma" w:cs="Tahoma"/>
          <w:sz w:val="20"/>
          <w:lang w:eastAsia="sl-SI"/>
        </w:rPr>
        <w:t>:</w:t>
      </w:r>
      <w:r w:rsidR="00090D8E"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153B495D" w14:textId="77777777" w:rsidR="00090D8E" w:rsidRPr="00090D8E" w:rsidRDefault="00090D8E" w:rsidP="00553164">
      <w:pPr>
        <w:keepNext/>
        <w:keepLines/>
        <w:spacing w:after="0" w:line="240" w:lineRule="auto"/>
        <w:ind w:left="1080" w:hanging="1080"/>
        <w:jc w:val="both"/>
        <w:rPr>
          <w:rFonts w:ascii="Tahoma" w:eastAsia="Times New Roman" w:hAnsi="Tahoma" w:cs="Tahoma"/>
          <w:sz w:val="20"/>
          <w:lang w:eastAsia="sl-SI"/>
        </w:rPr>
      </w:pPr>
    </w:p>
    <w:p w14:paraId="7309305A" w14:textId="77777777" w:rsidR="002C6DBD" w:rsidRPr="00090D8E" w:rsidRDefault="002C6DBD" w:rsidP="00553164">
      <w:pPr>
        <w:keepNext/>
        <w:keepLines/>
        <w:tabs>
          <w:tab w:val="left" w:pos="2552"/>
        </w:tabs>
        <w:spacing w:after="0" w:line="240" w:lineRule="auto"/>
        <w:ind w:left="284" w:hanging="284"/>
        <w:jc w:val="both"/>
        <w:rPr>
          <w:rFonts w:ascii="Tahoma" w:eastAsia="Times New Roman" w:hAnsi="Tahoma" w:cs="Tahoma"/>
          <w:sz w:val="20"/>
          <w:lang w:eastAsia="sl-SI"/>
        </w:rPr>
      </w:pPr>
    </w:p>
    <w:p w14:paraId="68E76666" w14:textId="77777777" w:rsidR="00604485" w:rsidRPr="00090D8E" w:rsidRDefault="00604485" w:rsidP="0055316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04485" w:rsidRPr="00090D8E" w14:paraId="3D8E0658" w14:textId="77777777" w:rsidTr="002150C2">
        <w:trPr>
          <w:trHeight w:val="235"/>
        </w:trPr>
        <w:tc>
          <w:tcPr>
            <w:tcW w:w="3402" w:type="dxa"/>
            <w:tcBorders>
              <w:bottom w:val="single" w:sz="4" w:space="0" w:color="auto"/>
            </w:tcBorders>
          </w:tcPr>
          <w:p w14:paraId="10503624" w14:textId="77777777" w:rsidR="00604485" w:rsidRPr="00090D8E" w:rsidRDefault="00604485" w:rsidP="0055316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039C9CF" w14:textId="77777777" w:rsidR="00604485" w:rsidRPr="00090D8E" w:rsidRDefault="00604485" w:rsidP="0055316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3FFF605" w14:textId="77777777" w:rsidR="00604485" w:rsidRPr="00090D8E" w:rsidRDefault="00604485"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04485" w:rsidRPr="00090D8E" w14:paraId="1F514B75" w14:textId="77777777" w:rsidTr="002150C2">
        <w:trPr>
          <w:trHeight w:val="235"/>
        </w:trPr>
        <w:tc>
          <w:tcPr>
            <w:tcW w:w="3402" w:type="dxa"/>
            <w:tcBorders>
              <w:top w:val="single" w:sz="4" w:space="0" w:color="auto"/>
            </w:tcBorders>
          </w:tcPr>
          <w:p w14:paraId="0C96206F" w14:textId="77777777" w:rsidR="00604485" w:rsidRPr="00090D8E" w:rsidRDefault="00604485" w:rsidP="0055316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lastRenderedPageBreak/>
              <w:t>(kraj, datum)</w:t>
            </w:r>
          </w:p>
        </w:tc>
        <w:tc>
          <w:tcPr>
            <w:tcW w:w="2268" w:type="dxa"/>
          </w:tcPr>
          <w:p w14:paraId="7666FA38" w14:textId="77777777" w:rsidR="00604485" w:rsidRPr="00090D8E" w:rsidRDefault="00604485" w:rsidP="0055316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679A2383" w14:textId="77777777" w:rsidR="00604485" w:rsidRPr="00090D8E" w:rsidRDefault="00604485" w:rsidP="0055316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0CC88C71"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04C082BA"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863CB78"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781B9BF"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6BFB798"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23F30894"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72B40B2C" w14:textId="77777777" w:rsidTr="00A9443F">
        <w:tc>
          <w:tcPr>
            <w:tcW w:w="7938" w:type="dxa"/>
            <w:tcBorders>
              <w:top w:val="single" w:sz="4" w:space="0" w:color="auto"/>
              <w:bottom w:val="single" w:sz="4" w:space="0" w:color="auto"/>
            </w:tcBorders>
          </w:tcPr>
          <w:p w14:paraId="3D9CDEBF" w14:textId="77777777" w:rsidR="00090D8E" w:rsidRPr="00090D8E" w:rsidRDefault="00090D8E" w:rsidP="00553164">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461A1C14" w14:textId="77777777" w:rsidR="00090D8E" w:rsidRPr="00090D8E" w:rsidRDefault="00090D8E" w:rsidP="00553164">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001D8402"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lang w:eastAsia="sl-SI"/>
        </w:rPr>
      </w:pPr>
    </w:p>
    <w:p w14:paraId="075DFF4C"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3C17AD6D" w14:textId="77777777" w:rsidR="00090D8E" w:rsidRPr="00090D8E" w:rsidRDefault="00090D8E" w:rsidP="00553164">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7364F3E5"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02ED89C9" w14:textId="77777777" w:rsidR="00090D8E" w:rsidRPr="00090D8E" w:rsidRDefault="00090D8E" w:rsidP="0055316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6DCBA594"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389C1C80"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b/>
          <w:lang w:eastAsia="sl-SI"/>
        </w:rPr>
      </w:pPr>
    </w:p>
    <w:p w14:paraId="57FE1D1C" w14:textId="77777777" w:rsidR="00090D8E" w:rsidRPr="00090D8E" w:rsidRDefault="00090D8E" w:rsidP="0055316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60541A71" w14:textId="77777777" w:rsidTr="00A9443F">
        <w:tc>
          <w:tcPr>
            <w:tcW w:w="7723" w:type="dxa"/>
            <w:tcBorders>
              <w:top w:val="single" w:sz="4" w:space="0" w:color="auto"/>
              <w:bottom w:val="single" w:sz="4" w:space="0" w:color="auto"/>
            </w:tcBorders>
          </w:tcPr>
          <w:p w14:paraId="4AAFA75E" w14:textId="4E603AB8" w:rsidR="00090D8E" w:rsidRPr="00090D8E" w:rsidRDefault="00090D8E" w:rsidP="0055316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CELOTEN PREDRAČUN </w:t>
            </w:r>
            <w:r w:rsidR="008D3BC6">
              <w:rPr>
                <w:rFonts w:ascii="Tahoma" w:eastAsia="Times New Roman" w:hAnsi="Tahoma" w:cs="Tahoma"/>
                <w:lang w:eastAsia="sl-SI"/>
              </w:rPr>
              <w:t>POPISA BLAGA</w:t>
            </w:r>
          </w:p>
        </w:tc>
        <w:tc>
          <w:tcPr>
            <w:tcW w:w="1843" w:type="dxa"/>
            <w:tcBorders>
              <w:top w:val="single" w:sz="4" w:space="0" w:color="auto"/>
              <w:bottom w:val="single" w:sz="4" w:space="0" w:color="auto"/>
            </w:tcBorders>
          </w:tcPr>
          <w:p w14:paraId="4FB4A614" w14:textId="77777777" w:rsidR="00090D8E" w:rsidRPr="00090D8E" w:rsidRDefault="00090D8E" w:rsidP="0055316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15873E57"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006F488E" w14:textId="5F1E6572" w:rsidR="00090D8E" w:rsidRDefault="00B129A2"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JPE-SPV-21/24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nadomestnih delov in servis opreme AUMA</w:t>
      </w:r>
      <w:r w:rsidR="00090D8E">
        <w:rPr>
          <w:rFonts w:ascii="Tahoma" w:eastAsia="Times New Roman" w:hAnsi="Tahoma" w:cs="Tahoma"/>
          <w:b/>
          <w:lang w:eastAsia="sl-SI"/>
        </w:rPr>
        <w:t xml:space="preserve"> </w:t>
      </w:r>
    </w:p>
    <w:p w14:paraId="483F24DC"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4C9B29C6" w14:textId="42A11592" w:rsidR="00BB455E" w:rsidRPr="00090D8E" w:rsidRDefault="00BB455E" w:rsidP="00553164">
      <w:pPr>
        <w:keepNext/>
        <w:keepLines/>
        <w:spacing w:after="0" w:line="240" w:lineRule="auto"/>
        <w:jc w:val="both"/>
        <w:rPr>
          <w:rFonts w:ascii="Tahoma" w:eastAsia="Times New Roman" w:hAnsi="Tahoma" w:cs="Tahoma"/>
          <w:lang w:eastAsia="sl-SI"/>
        </w:rPr>
      </w:pPr>
      <w:r w:rsidRPr="00A8728C">
        <w:rPr>
          <w:rFonts w:ascii="Tahoma" w:eastAsia="Times New Roman" w:hAnsi="Tahoma" w:cs="Tahoma"/>
          <w:lang w:eastAsia="sl-SI"/>
        </w:rPr>
        <w:t xml:space="preserve">Ponudnik poda ceno na enoto mere za vse postavke navedene v predračunu </w:t>
      </w:r>
      <w:r w:rsidR="008D3BC6">
        <w:rPr>
          <w:rFonts w:ascii="Tahoma" w:eastAsia="Times New Roman" w:hAnsi="Tahoma" w:cs="Tahoma"/>
          <w:lang w:eastAsia="sl-SI"/>
        </w:rPr>
        <w:t>popisa blaga</w:t>
      </w:r>
      <w:r w:rsidRPr="00A8728C">
        <w:rPr>
          <w:rFonts w:ascii="Tahoma" w:eastAsia="Times New Roman" w:hAnsi="Tahoma" w:cs="Tahoma"/>
          <w:lang w:eastAsia="sl-SI"/>
        </w:rPr>
        <w:t xml:space="preserve">. Celotni predračun </w:t>
      </w:r>
      <w:r w:rsidR="008D3BC6">
        <w:rPr>
          <w:rFonts w:ascii="Tahoma" w:eastAsia="Times New Roman" w:hAnsi="Tahoma" w:cs="Tahoma"/>
          <w:lang w:eastAsia="sl-SI"/>
        </w:rPr>
        <w:t>popisa blaga</w:t>
      </w:r>
      <w:r w:rsidRPr="00A8728C">
        <w:rPr>
          <w:rFonts w:ascii="Tahoma" w:eastAsia="Times New Roman" w:hAnsi="Tahoma" w:cs="Tahoma"/>
          <w:lang w:eastAsia="sl-SI"/>
        </w:rPr>
        <w:t xml:space="preserve"> se priloži za Prilogo 2 v pdf. obliki, ponudnik pa ga mora priložiti tudi v informacijski sistem e-JN v excel formatu.</w:t>
      </w:r>
    </w:p>
    <w:p w14:paraId="4F8C3EC9" w14:textId="77777777" w:rsidR="00CA44F7" w:rsidRDefault="00CA44F7" w:rsidP="00553164">
      <w:pPr>
        <w:keepNext/>
        <w:keepLines/>
        <w:spacing w:after="0" w:line="240" w:lineRule="auto"/>
        <w:jc w:val="both"/>
        <w:rPr>
          <w:rFonts w:ascii="Tahoma" w:eastAsia="Times New Roman" w:hAnsi="Tahoma" w:cs="Tahoma"/>
          <w:b/>
          <w:lang w:eastAsia="sl-SI"/>
        </w:rPr>
      </w:pPr>
    </w:p>
    <w:p w14:paraId="22DFA6E4" w14:textId="77777777" w:rsidR="00BB455E" w:rsidRPr="00E27AB9" w:rsidRDefault="00BB455E" w:rsidP="00553164">
      <w:pPr>
        <w:keepNext/>
        <w:keepLines/>
        <w:spacing w:after="0" w:line="240" w:lineRule="auto"/>
        <w:jc w:val="both"/>
        <w:rPr>
          <w:rFonts w:ascii="Tahoma" w:hAnsi="Tahoma" w:cs="Tahoma"/>
          <w:b/>
        </w:rPr>
      </w:pPr>
      <w:r>
        <w:rPr>
          <w:rFonts w:ascii="Tahoma" w:hAnsi="Tahoma" w:cs="Tahoma"/>
          <w:b/>
        </w:rPr>
        <w:t>NAROČANJE</w:t>
      </w:r>
    </w:p>
    <w:p w14:paraId="22A28BCA" w14:textId="6F1A4D89" w:rsidR="00090D8E" w:rsidRDefault="00090D8E" w:rsidP="00553164">
      <w:pPr>
        <w:keepNext/>
        <w:keepLines/>
        <w:spacing w:after="0" w:line="240" w:lineRule="auto"/>
        <w:jc w:val="both"/>
        <w:rPr>
          <w:rFonts w:ascii="Tahoma" w:eastAsia="Times New Roman" w:hAnsi="Tahoma" w:cs="Tahoma"/>
          <w:lang w:eastAsia="sl-SI"/>
        </w:rPr>
      </w:pPr>
    </w:p>
    <w:p w14:paraId="5F1D61A6" w14:textId="24194EC4" w:rsidR="00152A0C" w:rsidRDefault="00152A0C" w:rsidP="00553164">
      <w:pPr>
        <w:keepNext/>
        <w:keepLines/>
        <w:spacing w:after="0" w:line="240" w:lineRule="auto"/>
        <w:jc w:val="both"/>
        <w:rPr>
          <w:rFonts w:ascii="Tahoma" w:eastAsia="Times New Roman" w:hAnsi="Tahoma" w:cs="Tahoma"/>
          <w:lang w:eastAsia="sl-SI"/>
        </w:rPr>
      </w:pPr>
    </w:p>
    <w:p w14:paraId="358D00D1" w14:textId="77777777" w:rsidR="00474097" w:rsidRPr="00FC61D6" w:rsidRDefault="00474097" w:rsidP="00553164">
      <w:pPr>
        <w:keepNext/>
        <w:keepLines/>
        <w:tabs>
          <w:tab w:val="left" w:pos="3686"/>
        </w:tabs>
        <w:spacing w:after="0" w:line="240" w:lineRule="auto"/>
        <w:jc w:val="both"/>
        <w:rPr>
          <w:rFonts w:ascii="Tahoma" w:hAnsi="Tahoma" w:cs="Tahoma"/>
          <w:szCs w:val="20"/>
          <w:lang w:eastAsia="sl-SI"/>
        </w:rPr>
      </w:pPr>
      <w:r w:rsidRPr="00FC61D6">
        <w:rPr>
          <w:rFonts w:ascii="Tahoma" w:hAnsi="Tahoma" w:cs="Tahoma"/>
          <w:szCs w:val="20"/>
          <w:lang w:eastAsia="sl-SI"/>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50D97AC8" w14:textId="1E230BCA" w:rsidR="00090D8E" w:rsidRDefault="00090D8E" w:rsidP="00553164">
      <w:pPr>
        <w:keepNext/>
        <w:keepLines/>
        <w:spacing w:after="0" w:line="240" w:lineRule="auto"/>
        <w:jc w:val="both"/>
        <w:rPr>
          <w:rFonts w:ascii="Tahoma" w:eastAsia="Times New Roman" w:hAnsi="Tahoma" w:cs="Tahoma"/>
          <w:lang w:eastAsia="sl-SI"/>
        </w:rPr>
      </w:pPr>
    </w:p>
    <w:p w14:paraId="41880C2A" w14:textId="285E68CD" w:rsidR="00553164" w:rsidRPr="00553164" w:rsidRDefault="00553164" w:rsidP="00553164">
      <w:pPr>
        <w:keepNext/>
        <w:keepLines/>
        <w:spacing w:after="0" w:line="240" w:lineRule="auto"/>
        <w:jc w:val="both"/>
        <w:rPr>
          <w:rFonts w:ascii="Tahoma" w:hAnsi="Tahoma" w:cs="Tahoma"/>
          <w:b/>
        </w:rPr>
      </w:pPr>
      <w:r w:rsidRPr="00553164">
        <w:rPr>
          <w:rFonts w:ascii="Tahoma" w:hAnsi="Tahoma" w:cs="Tahoma"/>
          <w:b/>
        </w:rPr>
        <w:t>LOKACIJA IZVAJALCA</w:t>
      </w:r>
    </w:p>
    <w:p w14:paraId="48E75704" w14:textId="77777777" w:rsidR="00553164" w:rsidRPr="00090D8E" w:rsidRDefault="00553164" w:rsidP="00553164">
      <w:pPr>
        <w:keepNext/>
        <w:keepLines/>
        <w:spacing w:after="0" w:line="240" w:lineRule="auto"/>
        <w:jc w:val="both"/>
        <w:rPr>
          <w:rFonts w:ascii="Tahoma" w:eastAsia="Times New Roman" w:hAnsi="Tahoma" w:cs="Tahoma"/>
          <w:lang w:eastAsia="sl-SI"/>
        </w:rPr>
      </w:pPr>
    </w:p>
    <w:p w14:paraId="4960224F" w14:textId="5B83EB93" w:rsidR="00553164" w:rsidRPr="00752E4F" w:rsidRDefault="00553164" w:rsidP="00553164">
      <w:pPr>
        <w:keepNext/>
        <w:keepLines/>
        <w:suppressAutoHyphens/>
        <w:spacing w:after="0" w:line="240" w:lineRule="auto"/>
        <w:jc w:val="both"/>
        <w:rPr>
          <w:rFonts w:ascii="Tahoma" w:eastAsia="Times New Roman" w:hAnsi="Tahoma" w:cs="Tahoma"/>
          <w:lang w:eastAsia="ar-SA"/>
        </w:rPr>
      </w:pPr>
      <w:r>
        <w:rPr>
          <w:rFonts w:ascii="Tahoma" w:eastAsia="Times New Roman" w:hAnsi="Tahoma" w:cs="Tahoma"/>
          <w:lang w:eastAsia="ar-SA"/>
        </w:rPr>
        <w:t>Izvajalec</w:t>
      </w:r>
      <w:r w:rsidRPr="00752E4F">
        <w:rPr>
          <w:rFonts w:ascii="Tahoma" w:eastAsia="Times New Roman" w:hAnsi="Tahoma" w:cs="Tahoma"/>
          <w:lang w:eastAsia="ar-SA"/>
        </w:rPr>
        <w:t xml:space="preserve"> bo </w:t>
      </w:r>
      <w:r>
        <w:rPr>
          <w:rFonts w:ascii="Tahoma" w:eastAsia="Times New Roman" w:hAnsi="Tahoma" w:cs="Tahoma"/>
          <w:lang w:eastAsia="ar-SA"/>
        </w:rPr>
        <w:t>izvedel šolanje za delo s pogoni AUMA na lokaciji izvajalca na naslovu ___________________________________________________________.</w:t>
      </w:r>
    </w:p>
    <w:p w14:paraId="42481F8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3EF3658"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B04AAC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2D197CB3"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45D1AD2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17ED827F"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0DB4123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02C684E"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2AA5060"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ADA5D1F"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6335DD4"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0BA379B1"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19802F74"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5A938CD"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27F4EB23"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79ED6F4F"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24D4227C"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5F08130"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698EB7F"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438F57E7"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D2C20EA"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50F7B5B5"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4A02AE9B"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3F13F95" w14:textId="77777777" w:rsidR="00090D8E" w:rsidRPr="00090D8E" w:rsidRDefault="00090D8E" w:rsidP="0055316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0E5082B2" w14:textId="77777777" w:rsidTr="00A9443F">
        <w:trPr>
          <w:trHeight w:val="235"/>
        </w:trPr>
        <w:tc>
          <w:tcPr>
            <w:tcW w:w="3402" w:type="dxa"/>
            <w:tcBorders>
              <w:bottom w:val="single" w:sz="4" w:space="0" w:color="auto"/>
            </w:tcBorders>
          </w:tcPr>
          <w:p w14:paraId="392117B6" w14:textId="77777777" w:rsidR="00090D8E" w:rsidRPr="00090D8E"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5978020" w14:textId="77777777" w:rsidR="00090D8E" w:rsidRPr="00090D8E"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01B31C0" w14:textId="77777777" w:rsidR="00090D8E" w:rsidRPr="00090D8E" w:rsidRDefault="00090D8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5565E4E7" w14:textId="77777777" w:rsidTr="00A9443F">
        <w:trPr>
          <w:trHeight w:val="235"/>
        </w:trPr>
        <w:tc>
          <w:tcPr>
            <w:tcW w:w="3402" w:type="dxa"/>
            <w:tcBorders>
              <w:top w:val="single" w:sz="4" w:space="0" w:color="auto"/>
            </w:tcBorders>
          </w:tcPr>
          <w:p w14:paraId="41B2A860" w14:textId="77777777" w:rsidR="00090D8E" w:rsidRPr="00090D8E"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lastRenderedPageBreak/>
              <w:t>(kraj, datum)</w:t>
            </w:r>
          </w:p>
        </w:tc>
        <w:tc>
          <w:tcPr>
            <w:tcW w:w="2268" w:type="dxa"/>
          </w:tcPr>
          <w:p w14:paraId="7DF2502D" w14:textId="77777777" w:rsidR="00090D8E" w:rsidRPr="00090D8E" w:rsidRDefault="00090D8E" w:rsidP="0055316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53FABE5D" w14:textId="77777777" w:rsidR="00090D8E" w:rsidRPr="00090D8E"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410B5A12" w14:textId="77777777" w:rsidR="00090D8E" w:rsidRPr="00090D8E" w:rsidRDefault="00090D8E" w:rsidP="00553164">
      <w:pPr>
        <w:keepNext/>
        <w:keepLines/>
        <w:spacing w:after="0" w:line="240" w:lineRule="auto"/>
        <w:jc w:val="both"/>
        <w:rPr>
          <w:rFonts w:ascii="Tahoma" w:eastAsia="Times New Roman" w:hAnsi="Tahoma" w:cs="Tahoma"/>
          <w:lang w:eastAsia="sl-SI"/>
        </w:rPr>
      </w:pPr>
    </w:p>
    <w:p w14:paraId="6B8B2A72" w14:textId="77777777" w:rsidR="00090D8E" w:rsidRPr="00090D8E" w:rsidRDefault="00090D8E" w:rsidP="0055316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54E8434F" w14:textId="77777777" w:rsidR="000E0D9E" w:rsidRPr="00C44047" w:rsidRDefault="000E0D9E" w:rsidP="00553164">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6D6B1D1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i/>
          <w:sz w:val="18"/>
          <w:lang w:eastAsia="sl-SI"/>
        </w:rPr>
      </w:pPr>
    </w:p>
    <w:p w14:paraId="4148E58F" w14:textId="77777777" w:rsidR="00090D8E" w:rsidRPr="00C44047"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249B7AE3" w14:textId="77777777" w:rsidR="00090D8E" w:rsidRPr="00C44047" w:rsidRDefault="00090D8E" w:rsidP="0055316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BC62B6E" w14:textId="77777777" w:rsidR="00090D8E" w:rsidRPr="00C44047" w:rsidRDefault="00090D8E" w:rsidP="0055316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7C7D1A6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666B2D4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38B59FE4"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p w14:paraId="2AC3BB2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31EFB264"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539B7D65"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0F266815"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4F739FAE"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21C1BCF1"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207A1E27"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07E38547"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p w14:paraId="3E7CB6BB" w14:textId="6273FD0C"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B129A2">
        <w:rPr>
          <w:rFonts w:ascii="Tahoma" w:eastAsia="Times New Roman" w:hAnsi="Tahoma" w:cs="Tahoma"/>
          <w:b/>
          <w:lang w:eastAsia="sl-SI"/>
        </w:rPr>
        <w:t>JPE-SPV-21/24</w:t>
      </w:r>
      <w:r w:rsidRPr="00090D8E">
        <w:rPr>
          <w:rFonts w:ascii="Tahoma" w:eastAsia="Times New Roman" w:hAnsi="Tahoma" w:cs="Tahoma"/>
          <w:b/>
          <w:lang w:eastAsia="sl-SI"/>
        </w:rPr>
        <w:t xml:space="preserve"> - </w:t>
      </w:r>
      <w:r w:rsidR="00B129A2">
        <w:rPr>
          <w:rFonts w:ascii="Tahoma" w:eastAsia="Times New Roman" w:hAnsi="Tahoma" w:cs="Tahoma"/>
          <w:b/>
          <w:lang w:eastAsia="sl-SI"/>
        </w:rPr>
        <w:t>Dobava nadomestnih delov in servis opreme AUMA</w:t>
      </w:r>
      <w:r w:rsidRPr="00090D8E">
        <w:rPr>
          <w:rFonts w:ascii="Tahoma" w:eastAsia="Times New Roman" w:hAnsi="Tahoma" w:cs="Tahoma"/>
          <w:b/>
          <w:lang w:eastAsia="sl-SI"/>
        </w:rPr>
        <w:t xml:space="preserve"> </w:t>
      </w:r>
      <w:r w:rsidR="00A27027"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517AF7C7"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758070F2"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5B79E415"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2811E62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E2FD05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B57B9B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2F7BCEB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BB4F46E"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7204A4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1B7E107"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640A87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98C2F7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2064F6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1A4B3F5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CCF54C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8F4F45F"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84FA75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2D2C137"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470F81B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3C89BEE"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212D85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80199F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07D040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173FC44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8EF294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4A0FA20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C7851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54A879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6841E56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45ABD2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281657D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C344CB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70B7A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236F172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30B27C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E025C2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B953F7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7B0C48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bl>
    <w:p w14:paraId="77D8E76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p w14:paraId="5732FE6A"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5A56FCCD"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2991265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62D2B9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DED7DD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B01A056"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870C70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308E01E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078078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7C4D96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5D4E95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40936F4"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3A87231C"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2EB33B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42C9E1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EB8EC2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748AFA4"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7F21704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D5ABED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D57230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E6B78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81A970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03AAB42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0DCB06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D6929A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66ECBC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38C2D1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1D87E196"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6CF26F8"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lastRenderedPageBreak/>
              <w:t>5.</w:t>
            </w:r>
          </w:p>
        </w:tc>
        <w:tc>
          <w:tcPr>
            <w:tcW w:w="3402" w:type="dxa"/>
            <w:tcBorders>
              <w:top w:val="single" w:sz="4" w:space="0" w:color="auto"/>
              <w:left w:val="single" w:sz="4" w:space="0" w:color="auto"/>
              <w:bottom w:val="single" w:sz="4" w:space="0" w:color="auto"/>
              <w:right w:val="single" w:sz="4" w:space="0" w:color="auto"/>
            </w:tcBorders>
          </w:tcPr>
          <w:p w14:paraId="1416E544"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662E2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4048C5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4DF647A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00E5E906"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F29412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CB4607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EE478A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bl>
    <w:p w14:paraId="7C28DF4F" w14:textId="51788208" w:rsidR="00090D8E" w:rsidRDefault="00090D8E" w:rsidP="00553164">
      <w:pPr>
        <w:keepNext/>
        <w:keepLines/>
        <w:tabs>
          <w:tab w:val="left" w:pos="284"/>
        </w:tabs>
        <w:spacing w:after="0" w:line="240" w:lineRule="auto"/>
        <w:jc w:val="both"/>
        <w:rPr>
          <w:rFonts w:ascii="Tahoma" w:eastAsia="Times New Roman" w:hAnsi="Tahoma" w:cs="Tahoma"/>
          <w:b/>
          <w:lang w:eastAsia="sl-SI"/>
        </w:rPr>
      </w:pPr>
    </w:p>
    <w:p w14:paraId="17214C84" w14:textId="7B7CBE3A" w:rsidR="00A27027" w:rsidRDefault="00A27027" w:rsidP="00553164">
      <w:pPr>
        <w:keepNext/>
        <w:keepLines/>
        <w:tabs>
          <w:tab w:val="left" w:pos="284"/>
        </w:tabs>
        <w:spacing w:after="0" w:line="240" w:lineRule="auto"/>
        <w:jc w:val="both"/>
        <w:rPr>
          <w:rFonts w:ascii="Tahoma" w:eastAsia="Times New Roman" w:hAnsi="Tahoma" w:cs="Tahoma"/>
          <w:b/>
          <w:lang w:eastAsia="sl-SI"/>
        </w:rPr>
      </w:pPr>
    </w:p>
    <w:p w14:paraId="7B9AA68F" w14:textId="77777777" w:rsidR="00A27027" w:rsidRPr="00C44047" w:rsidRDefault="00A27027" w:rsidP="00553164">
      <w:pPr>
        <w:keepNext/>
        <w:keepLines/>
        <w:tabs>
          <w:tab w:val="left" w:pos="284"/>
        </w:tabs>
        <w:spacing w:after="0" w:line="240" w:lineRule="auto"/>
        <w:jc w:val="both"/>
        <w:rPr>
          <w:rFonts w:ascii="Tahoma" w:eastAsia="Times New Roman" w:hAnsi="Tahoma" w:cs="Tahoma"/>
          <w:b/>
          <w:lang w:eastAsia="sl-SI"/>
        </w:rPr>
      </w:pPr>
    </w:p>
    <w:p w14:paraId="0DAF971F" w14:textId="77777777" w:rsidR="00A27027" w:rsidRPr="00407A62" w:rsidRDefault="00A27027" w:rsidP="00553164">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470BD8A1" w14:textId="24452C2C" w:rsidR="00090D8E" w:rsidRPr="00C44047" w:rsidRDefault="00A27027" w:rsidP="00553164">
      <w:pPr>
        <w:keepNext/>
        <w:keepLines/>
        <w:tabs>
          <w:tab w:val="left" w:pos="284"/>
        </w:tabs>
        <w:spacing w:after="0" w:line="240" w:lineRule="auto"/>
        <w:jc w:val="both"/>
        <w:rPr>
          <w:rFonts w:ascii="Tahoma" w:eastAsia="Times New Roman" w:hAnsi="Tahoma" w:cs="Tahoma"/>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00090D8E">
        <w:rPr>
          <w:rFonts w:ascii="Tahoma" w:eastAsia="Times New Roman" w:hAnsi="Tahoma" w:cs="Tahoma"/>
          <w:b/>
          <w:lang w:eastAsia="sl-SI"/>
        </w:rPr>
        <w:br w:type="page"/>
      </w:r>
      <w:r w:rsidR="00090D8E" w:rsidRPr="00C44047">
        <w:rPr>
          <w:rFonts w:ascii="Tahoma" w:eastAsia="Times New Roman" w:hAnsi="Tahoma" w:cs="Tahoma"/>
          <w:b/>
          <w:lang w:eastAsia="sl-SI"/>
        </w:rPr>
        <w:lastRenderedPageBreak/>
        <w:t>IZJAVLJAMO</w:t>
      </w:r>
      <w:r w:rsidR="00090D8E" w:rsidRPr="00C44047">
        <w:rPr>
          <w:rFonts w:ascii="Tahoma" w:eastAsia="Times New Roman" w:hAnsi="Tahoma" w:cs="Tahoma"/>
          <w:lang w:eastAsia="sl-SI"/>
        </w:rPr>
        <w:t xml:space="preserve">, da so skladno z določbami zakona, ki ureja gospodarske družbe, </w:t>
      </w:r>
      <w:r w:rsidR="00090D8E" w:rsidRPr="00C44047">
        <w:rPr>
          <w:rFonts w:ascii="Tahoma" w:eastAsia="Times New Roman" w:hAnsi="Tahoma" w:cs="Tahoma"/>
          <w:u w:val="single"/>
          <w:lang w:eastAsia="sl-SI"/>
        </w:rPr>
        <w:t>povezane družbe</w:t>
      </w:r>
      <w:r w:rsidR="00090D8E" w:rsidRPr="00C44047">
        <w:rPr>
          <w:rFonts w:ascii="Tahoma" w:eastAsia="Times New Roman" w:hAnsi="Tahoma" w:cs="Tahoma"/>
          <w:lang w:eastAsia="sl-SI"/>
        </w:rPr>
        <w:t xml:space="preserve"> z zgoraj navedenim ponudnikom, naslednji gospodarski subjekti:</w:t>
      </w:r>
    </w:p>
    <w:p w14:paraId="2C8266F1"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6A75C2F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1B3E5D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0D85757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3F7786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7D3913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180D128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2C65AF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E9CCDF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09719F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FCC9F6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6D1B5A0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88BCD1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36477FE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001F876"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6A5AE4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3AE6060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D593A3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31A7BF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A135AFF"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396CA92"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61B236D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581FCDB"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06CE2DE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EC30627"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ACFD1D9"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3AD9AB4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CEEBB1D"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3D8CF551"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3ABFD97"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82C698A"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r w:rsidR="00090D8E" w:rsidRPr="00C44047" w14:paraId="7CF5F0A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B8B811A"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1E4ADE5"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CEFEFCC"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BCF5B80"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tc>
      </w:tr>
    </w:tbl>
    <w:p w14:paraId="021EF903"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p w14:paraId="7943ABBF"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p w14:paraId="3420BF6B"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C2E2E"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p>
    <w:p w14:paraId="56649165" w14:textId="77777777" w:rsidR="00090D8E" w:rsidRPr="00C44047" w:rsidRDefault="00090D8E" w:rsidP="0055316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6B2AC51A" w14:textId="77777777" w:rsidR="00090D8E" w:rsidRPr="00C44047" w:rsidRDefault="00090D8E" w:rsidP="00553164">
      <w:pPr>
        <w:keepNext/>
        <w:keepLines/>
        <w:tabs>
          <w:tab w:val="left" w:pos="284"/>
        </w:tabs>
        <w:spacing w:after="0" w:line="240" w:lineRule="auto"/>
        <w:jc w:val="both"/>
        <w:rPr>
          <w:rFonts w:ascii="Tahoma" w:eastAsia="Times New Roman" w:hAnsi="Tahoma" w:cs="Tahoma"/>
          <w:b/>
          <w:lang w:eastAsia="sl-SI"/>
        </w:rPr>
      </w:pPr>
    </w:p>
    <w:p w14:paraId="62D8687C" w14:textId="77777777" w:rsidR="00090D8E" w:rsidRPr="00CA1AE3" w:rsidRDefault="00090D8E" w:rsidP="00553164">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232D4892" w14:textId="77777777" w:rsidR="00090D8E" w:rsidRPr="00CA1AE3" w:rsidRDefault="00090D8E" w:rsidP="00553164">
      <w:pPr>
        <w:keepNext/>
        <w:keepLines/>
        <w:tabs>
          <w:tab w:val="left" w:pos="284"/>
        </w:tabs>
        <w:spacing w:after="0" w:line="240" w:lineRule="auto"/>
        <w:jc w:val="both"/>
        <w:rPr>
          <w:rFonts w:ascii="Tahoma" w:eastAsia="Times New Roman" w:hAnsi="Tahoma" w:cs="Tahoma"/>
          <w:b/>
          <w:lang w:eastAsia="sl-SI"/>
        </w:rPr>
      </w:pPr>
    </w:p>
    <w:p w14:paraId="1B45D59E" w14:textId="77777777" w:rsidR="00090D8E" w:rsidRPr="00CA1AE3"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6120DA4D" w14:textId="77777777" w:rsidR="00090D8E" w:rsidRPr="00CA1AE3"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446395E3" w14:textId="77777777" w:rsidR="00090D8E" w:rsidRPr="00CA1AE3"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3B79FE1B" w14:textId="77777777" w:rsidR="00090D8E" w:rsidRPr="00CA1AE3" w:rsidRDefault="00090D8E" w:rsidP="00553164">
      <w:pPr>
        <w:keepNext/>
        <w:keepLines/>
        <w:tabs>
          <w:tab w:val="left" w:pos="284"/>
        </w:tabs>
        <w:spacing w:after="0" w:line="240" w:lineRule="auto"/>
        <w:jc w:val="both"/>
        <w:rPr>
          <w:rFonts w:ascii="Tahoma" w:eastAsia="Times New Roman" w:hAnsi="Tahoma" w:cs="Tahoma"/>
          <w:b/>
          <w:sz w:val="20"/>
          <w:szCs w:val="20"/>
          <w:lang w:eastAsia="sl-SI"/>
        </w:rPr>
      </w:pPr>
    </w:p>
    <w:p w14:paraId="52162714" w14:textId="77777777" w:rsidR="00090D8E" w:rsidRPr="00712BC8" w:rsidRDefault="00090D8E" w:rsidP="0055316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536A69B6" w14:textId="77777777" w:rsidTr="00A9443F">
        <w:trPr>
          <w:trHeight w:val="235"/>
        </w:trPr>
        <w:tc>
          <w:tcPr>
            <w:tcW w:w="2977" w:type="dxa"/>
            <w:tcBorders>
              <w:bottom w:val="single" w:sz="4" w:space="0" w:color="auto"/>
            </w:tcBorders>
          </w:tcPr>
          <w:p w14:paraId="36E5F8DE" w14:textId="77777777" w:rsidR="00090D8E" w:rsidRPr="00712BC8" w:rsidRDefault="00090D8E" w:rsidP="00553164">
            <w:pPr>
              <w:keepNext/>
              <w:keepLines/>
              <w:spacing w:after="0" w:line="240" w:lineRule="auto"/>
              <w:jc w:val="both"/>
              <w:rPr>
                <w:rFonts w:ascii="Tahoma" w:eastAsia="Times New Roman" w:hAnsi="Tahoma" w:cs="Tahoma"/>
                <w:snapToGrid w:val="0"/>
                <w:color w:val="000000"/>
                <w:lang w:eastAsia="sl-SI"/>
              </w:rPr>
            </w:pPr>
          </w:p>
        </w:tc>
        <w:tc>
          <w:tcPr>
            <w:tcW w:w="2694" w:type="dxa"/>
          </w:tcPr>
          <w:p w14:paraId="2F8924E1" w14:textId="77777777" w:rsidR="00090D8E" w:rsidRPr="00712BC8" w:rsidRDefault="00090D8E" w:rsidP="0055316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B58A979" w14:textId="77777777" w:rsidR="00090D8E" w:rsidRPr="00712BC8" w:rsidRDefault="00090D8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3B638628" w14:textId="77777777" w:rsidTr="00A9443F">
        <w:trPr>
          <w:trHeight w:val="235"/>
        </w:trPr>
        <w:tc>
          <w:tcPr>
            <w:tcW w:w="2977" w:type="dxa"/>
            <w:tcBorders>
              <w:top w:val="single" w:sz="4" w:space="0" w:color="auto"/>
            </w:tcBorders>
          </w:tcPr>
          <w:p w14:paraId="34665464" w14:textId="77777777" w:rsidR="00090D8E" w:rsidRPr="00712BC8" w:rsidRDefault="00090D8E"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4C06209" w14:textId="77777777" w:rsidR="00090D8E" w:rsidRPr="00712BC8" w:rsidRDefault="00090D8E"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37DC7B6" w14:textId="77777777" w:rsidR="00090D8E" w:rsidRPr="00712BC8" w:rsidRDefault="00090D8E"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41E7BE1" w14:textId="77777777" w:rsidR="00090D8E" w:rsidRPr="00CA1AE3"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50834E4A" w14:textId="77777777" w:rsidR="00090D8E" w:rsidRPr="00CA1AE3"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585F47EB" w14:textId="77777777" w:rsidR="00090D8E" w:rsidRPr="00CA1AE3"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5A56F6CF" w14:textId="77777777" w:rsidR="00090D8E" w:rsidRPr="00CA1AE3"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55474761" w14:textId="77777777" w:rsidR="00090D8E" w:rsidRPr="00CA1AE3" w:rsidRDefault="00090D8E" w:rsidP="00553164">
      <w:pPr>
        <w:keepNext/>
        <w:keepLines/>
        <w:tabs>
          <w:tab w:val="left" w:pos="284"/>
        </w:tabs>
        <w:spacing w:after="0" w:line="240" w:lineRule="auto"/>
        <w:jc w:val="both"/>
        <w:rPr>
          <w:rFonts w:ascii="Tahoma" w:eastAsia="Times New Roman" w:hAnsi="Tahoma" w:cs="Tahoma"/>
          <w:i/>
          <w:sz w:val="18"/>
          <w:lang w:eastAsia="sl-SI"/>
        </w:rPr>
      </w:pPr>
    </w:p>
    <w:p w14:paraId="2A8A2876" w14:textId="77777777" w:rsidR="00090D8E" w:rsidRPr="00CA1AE3" w:rsidRDefault="00090D8E" w:rsidP="00553164">
      <w:pPr>
        <w:keepNext/>
        <w:keepLines/>
        <w:tabs>
          <w:tab w:val="left" w:pos="284"/>
        </w:tabs>
        <w:spacing w:after="0" w:line="240" w:lineRule="auto"/>
        <w:jc w:val="both"/>
        <w:rPr>
          <w:rFonts w:ascii="Tahoma" w:eastAsia="Times New Roman" w:hAnsi="Tahoma" w:cs="Tahoma"/>
          <w:i/>
          <w:sz w:val="18"/>
          <w:lang w:eastAsia="sl-SI"/>
        </w:rPr>
      </w:pPr>
    </w:p>
    <w:p w14:paraId="64C3A915" w14:textId="77777777" w:rsidR="00A27027" w:rsidRPr="00CA1AE3" w:rsidRDefault="00A27027" w:rsidP="00553164">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413A75A0" w14:textId="77777777" w:rsidR="00A27027" w:rsidRPr="00CA1AE3" w:rsidRDefault="00A27027" w:rsidP="0055316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7ABF63A6" w14:textId="77777777" w:rsidR="00A27027" w:rsidRPr="00CA1AE3" w:rsidRDefault="00A27027" w:rsidP="00553164">
      <w:pPr>
        <w:keepNext/>
        <w:keepLines/>
        <w:tabs>
          <w:tab w:val="left" w:pos="284"/>
        </w:tabs>
        <w:spacing w:after="0" w:line="240" w:lineRule="auto"/>
        <w:jc w:val="both"/>
        <w:rPr>
          <w:rFonts w:ascii="Tahoma" w:eastAsia="Times New Roman" w:hAnsi="Tahoma" w:cs="Tahoma"/>
          <w:i/>
          <w:sz w:val="18"/>
          <w:lang w:eastAsia="sl-SI"/>
        </w:rPr>
      </w:pPr>
    </w:p>
    <w:p w14:paraId="1B5EC00F" w14:textId="77777777" w:rsidR="00A27027" w:rsidRPr="00CA1AE3" w:rsidRDefault="00A27027" w:rsidP="00553164">
      <w:pPr>
        <w:keepNext/>
        <w:keepLines/>
        <w:tabs>
          <w:tab w:val="left" w:pos="284"/>
        </w:tabs>
        <w:spacing w:after="0" w:line="240" w:lineRule="auto"/>
        <w:jc w:val="both"/>
        <w:rPr>
          <w:rFonts w:ascii="Tahoma" w:eastAsia="Times New Roman" w:hAnsi="Tahoma" w:cs="Tahoma"/>
          <w:i/>
          <w:sz w:val="18"/>
          <w:lang w:eastAsia="sl-SI"/>
        </w:rPr>
      </w:pPr>
    </w:p>
    <w:p w14:paraId="1CFAB088" w14:textId="77777777" w:rsidR="00A27027" w:rsidRPr="00407A62" w:rsidRDefault="00A27027" w:rsidP="00553164">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585303E8" w14:textId="77777777" w:rsidR="00A27027" w:rsidRPr="004A281B" w:rsidRDefault="00A27027" w:rsidP="00553164">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7"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BE677D0" w14:textId="77777777" w:rsidR="00090D8E" w:rsidRPr="00843A6C" w:rsidRDefault="00090D8E" w:rsidP="00553164">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14:paraId="138F4C2B" w14:textId="77777777" w:rsidR="00604485" w:rsidRPr="00637345" w:rsidRDefault="00604485" w:rsidP="0055316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29A81285" w14:textId="77777777" w:rsidR="00090D8E" w:rsidRDefault="00090D8E" w:rsidP="00553164">
      <w:pPr>
        <w:keepNext/>
        <w:keepLines/>
        <w:spacing w:after="0" w:line="240" w:lineRule="auto"/>
        <w:jc w:val="both"/>
        <w:rPr>
          <w:rFonts w:ascii="Tahoma" w:eastAsia="Times New Roman" w:hAnsi="Tahoma" w:cs="Tahoma"/>
          <w:lang w:eastAsia="sl-SI"/>
        </w:rPr>
      </w:pPr>
    </w:p>
    <w:p w14:paraId="2FDB2F8A" w14:textId="77777777" w:rsidR="00090D8E" w:rsidRPr="00D63574" w:rsidRDefault="00090D8E" w:rsidP="00553164">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6BB95F5" w14:textId="77777777" w:rsid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747CCB"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40E458B4"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32BCCE2"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125FA543"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A53C6CA"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AFE3036" w14:textId="77777777" w:rsidR="00090D8E"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048C7923"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1C0FEE63"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2A39080F" w14:textId="77777777" w:rsidR="00090D8E" w:rsidRPr="002E04D2" w:rsidRDefault="00090D8E" w:rsidP="0055316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68F6F4D9" w14:textId="77777777" w:rsidR="00090D8E" w:rsidRPr="002E04D2" w:rsidRDefault="00090D8E" w:rsidP="0055316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651C1B05" w14:textId="77777777" w:rsidR="00090D8E" w:rsidRPr="002E04D2" w:rsidRDefault="00090D8E" w:rsidP="0055316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02458821"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0841063"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25757ADD" w14:textId="77777777" w:rsidR="00090D8E" w:rsidRPr="002E04D2" w:rsidRDefault="00090D8E" w:rsidP="0055316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26F7330C" w14:textId="77777777" w:rsidR="00090D8E" w:rsidRPr="002E04D2" w:rsidRDefault="00090D8E" w:rsidP="0055316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46E2720" w14:textId="77777777" w:rsidR="00090D8E" w:rsidRPr="002E04D2" w:rsidRDefault="00090D8E" w:rsidP="00553164">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40DFF9AD"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B7A2FD8"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498A750B" w14:textId="77777777" w:rsidR="00090D8E" w:rsidRPr="002E04D2" w:rsidRDefault="00090D8E" w:rsidP="0055316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688949C3" w14:textId="77777777" w:rsidR="00A27027" w:rsidRPr="002E04D2" w:rsidRDefault="00A27027" w:rsidP="0055316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75DFB25A" w14:textId="77777777" w:rsidR="00A27027" w:rsidRPr="002E04D2" w:rsidRDefault="00A27027" w:rsidP="0055316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1CA11D8" w14:textId="21666B6D" w:rsidR="00A27027" w:rsidRPr="00B80744" w:rsidRDefault="004E13C3" w:rsidP="00553164">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da mi ni bila izrečena pravnomočna sodba za kazniva dejanja iz Kazenskega zakonika (</w:t>
      </w:r>
      <w:r w:rsidRPr="00EF2BC6">
        <w:rPr>
          <w:rFonts w:ascii="Tahoma" w:eastAsia="Times New Roman" w:hAnsi="Tahoma" w:cs="Tahoma"/>
          <w:sz w:val="18"/>
          <w:szCs w:val="20"/>
          <w:lang w:eastAsia="sl-SI"/>
        </w:rPr>
        <w:t>Uradni list RS, št. 50/12 – uradno prečiščeno besedilo, 6/16 – popr., 54/15, 38/16, 27/17, 23/20, 91/20, 95/21, 186/21, 105/22 – ZZNŠPP in 16/23</w:t>
      </w:r>
      <w:r w:rsidRPr="00B80744">
        <w:rPr>
          <w:rFonts w:ascii="Tahoma" w:eastAsia="Times New Roman" w:hAnsi="Tahoma" w:cs="Tahoma"/>
          <w:sz w:val="18"/>
          <w:szCs w:val="20"/>
          <w:lang w:eastAsia="sl-SI"/>
        </w:rPr>
        <w:t>; v nadaljnjem besedilu: KZ-1) in so našteta v prvem odstavku 75. člena ZJN-3, ali za primerljiva kazniva dejanja, ki so jih izrekla tuja sodišča</w:t>
      </w:r>
      <w:r w:rsidR="00A27027" w:rsidRPr="00B80744">
        <w:rPr>
          <w:rFonts w:ascii="Tahoma" w:eastAsia="Times New Roman" w:hAnsi="Tahoma" w:cs="Tahoma"/>
          <w:sz w:val="18"/>
          <w:szCs w:val="20"/>
          <w:lang w:eastAsia="sl-SI"/>
        </w:rPr>
        <w:t xml:space="preserve">, </w:t>
      </w:r>
    </w:p>
    <w:p w14:paraId="601B5BB7" w14:textId="77777777" w:rsidR="00A27027" w:rsidRPr="00244DA2" w:rsidRDefault="00A27027" w:rsidP="00553164">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p>
    <w:p w14:paraId="149A69EE" w14:textId="77777777" w:rsidR="00A27027" w:rsidRPr="00244DA2" w:rsidRDefault="00A27027" w:rsidP="00553164">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244DA2">
        <w:rPr>
          <w:rFonts w:ascii="Tahoma" w:eastAsia="Times New Roman" w:hAnsi="Tahoma" w:cs="Tahoma"/>
          <w:sz w:val="20"/>
          <w:szCs w:val="18"/>
          <w:lang w:eastAsia="sl-SI"/>
        </w:rPr>
        <w:t>in</w:t>
      </w:r>
    </w:p>
    <w:p w14:paraId="02DE78E6" w14:textId="77777777" w:rsidR="00A27027" w:rsidRPr="00244DA2" w:rsidRDefault="00A27027" w:rsidP="00553164">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2BD0D431" w14:textId="77777777" w:rsidR="00A27027" w:rsidRPr="00244DA2" w:rsidRDefault="00A27027" w:rsidP="00553164">
      <w:pPr>
        <w:keepNext/>
        <w:keepLines/>
        <w:widowControl w:val="0"/>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14:paraId="05691DF8" w14:textId="77777777" w:rsidR="00A27027" w:rsidRPr="00244DA2" w:rsidRDefault="00A27027" w:rsidP="00553164">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7C5F2DD1" w14:textId="52BC5175" w:rsidR="00A27027" w:rsidRPr="00A27027" w:rsidRDefault="00A27027" w:rsidP="00553164">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r w:rsidRPr="00A27027">
        <w:rPr>
          <w:rFonts w:ascii="Tahoma" w:eastAsia="Times New Roman" w:hAnsi="Tahoma" w:cs="Tahoma"/>
          <w:sz w:val="18"/>
          <w:szCs w:val="18"/>
          <w:lang w:eastAsia="sl-SI"/>
        </w:rPr>
        <w:t>JAVNI HOLDING Ljubljana, d.o.o., Verovškova ulica 70, 1000 Ljubljana, da za potrebe preverjanja izpolnjevanja pogojev v postopku oddaje javnega naročila št.</w:t>
      </w:r>
      <w:r w:rsidR="00B129A2">
        <w:rPr>
          <w:rFonts w:ascii="Tahoma" w:eastAsia="Times New Roman" w:hAnsi="Tahoma" w:cs="Tahoma"/>
          <w:b/>
          <w:noProof/>
          <w:sz w:val="18"/>
          <w:szCs w:val="18"/>
          <w:lang w:eastAsia="sl-SI"/>
        </w:rPr>
        <w:t>JPE-SPV-21/24</w:t>
      </w:r>
      <w:r w:rsidR="00090D8E" w:rsidRPr="00A27027">
        <w:rPr>
          <w:rFonts w:ascii="Tahoma" w:eastAsia="Times New Roman" w:hAnsi="Tahoma" w:cs="Tahoma"/>
          <w:b/>
          <w:noProof/>
          <w:sz w:val="18"/>
          <w:szCs w:val="18"/>
          <w:lang w:eastAsia="sl-SI"/>
        </w:rPr>
        <w:t xml:space="preserve"> - </w:t>
      </w:r>
      <w:r w:rsidR="00B129A2">
        <w:rPr>
          <w:rFonts w:ascii="Tahoma" w:eastAsia="Times New Roman" w:hAnsi="Tahoma" w:cs="Tahoma"/>
          <w:b/>
          <w:noProof/>
          <w:sz w:val="18"/>
          <w:szCs w:val="18"/>
          <w:lang w:eastAsia="sl-SI"/>
        </w:rPr>
        <w:t>Dobava nadomestnih delov in servis opreme AUMA</w:t>
      </w:r>
      <w:r w:rsidR="00090D8E" w:rsidRPr="00A27027">
        <w:rPr>
          <w:rFonts w:ascii="Tahoma" w:eastAsia="Times New Roman" w:hAnsi="Tahoma" w:cs="Tahoma"/>
          <w:sz w:val="18"/>
          <w:szCs w:val="18"/>
          <w:lang w:eastAsia="sl-SI"/>
        </w:rPr>
        <w:t xml:space="preserve">, </w:t>
      </w:r>
      <w:r w:rsidRPr="00A27027">
        <w:rPr>
          <w:rFonts w:ascii="Tahoma" w:eastAsia="Times New Roman" w:hAnsi="Tahoma" w:cs="Tahoma"/>
          <w:sz w:val="18"/>
          <w:szCs w:val="18"/>
          <w:lang w:eastAsia="sl-SI"/>
        </w:rPr>
        <w:t>od Ministrstva za pravosodje pridobi potrdilo iz kazenske evidence oziroma preveri podatke za preveritev ponudbe/zahtev iz tč. 3.1. razpisne dokumentacije/ v enotnem informacijskem sistemu eJN – eDosje v povezavi z devetim odstavkom 77. člena ZJN-3.</w:t>
      </w:r>
    </w:p>
    <w:p w14:paraId="4678D3A9"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45CD07D"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7B719F0" w14:textId="77777777" w:rsidR="00090D8E" w:rsidRPr="002E04D2" w:rsidRDefault="00090D8E" w:rsidP="0055316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0BF76F3C" w14:textId="77777777" w:rsidTr="00A9443F">
        <w:trPr>
          <w:trHeight w:val="235"/>
        </w:trPr>
        <w:tc>
          <w:tcPr>
            <w:tcW w:w="3402" w:type="dxa"/>
            <w:tcBorders>
              <w:top w:val="single" w:sz="4" w:space="0" w:color="auto"/>
            </w:tcBorders>
          </w:tcPr>
          <w:p w14:paraId="666ACD73" w14:textId="77777777" w:rsidR="00090D8E" w:rsidRPr="002E04D2" w:rsidRDefault="00090D8E" w:rsidP="0055316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2A5896A3" w14:textId="77777777" w:rsidR="00090D8E" w:rsidRPr="002E04D2" w:rsidRDefault="00090D8E" w:rsidP="00553164">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397A73C" w14:textId="77777777" w:rsidR="00090D8E" w:rsidRPr="002E04D2" w:rsidRDefault="00090D8E" w:rsidP="0055316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2E72FA62" w14:textId="77777777" w:rsidR="00090D8E" w:rsidRPr="002E04D2"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0BFC542D" w14:textId="77777777" w:rsidR="00090D8E" w:rsidRPr="002E04D2"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6A35FC44" w14:textId="77777777" w:rsidR="00090D8E" w:rsidRPr="002E04D2" w:rsidRDefault="00090D8E" w:rsidP="00553164">
      <w:pPr>
        <w:keepNext/>
        <w:keepLines/>
        <w:tabs>
          <w:tab w:val="left" w:pos="284"/>
        </w:tabs>
        <w:spacing w:after="0" w:line="240" w:lineRule="auto"/>
        <w:jc w:val="both"/>
        <w:rPr>
          <w:rFonts w:ascii="Tahoma" w:eastAsia="Times New Roman" w:hAnsi="Tahoma" w:cs="Tahoma"/>
          <w:sz w:val="20"/>
          <w:szCs w:val="20"/>
          <w:lang w:eastAsia="sl-SI"/>
        </w:rPr>
      </w:pPr>
    </w:p>
    <w:p w14:paraId="341BA634" w14:textId="77777777" w:rsidR="00090D8E" w:rsidRPr="002E04D2" w:rsidRDefault="00090D8E" w:rsidP="00553164">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23C3E924" w14:textId="77777777" w:rsidR="00090D8E" w:rsidRPr="002E04D2" w:rsidRDefault="00090D8E" w:rsidP="0055316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2DD3D229" w14:textId="77777777" w:rsidR="00090D8E" w:rsidRPr="002E04D2" w:rsidRDefault="00090D8E" w:rsidP="0055316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32323EB2" w14:textId="77777777" w:rsidR="00090D8E" w:rsidRPr="002E04D2" w:rsidRDefault="00090D8E" w:rsidP="00553164">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C9BF74C" w14:textId="77777777" w:rsidR="00090D8E" w:rsidRPr="002E04D2" w:rsidRDefault="00090D8E" w:rsidP="00553164">
      <w:pPr>
        <w:keepNext/>
        <w:keepLines/>
        <w:spacing w:after="0" w:line="240" w:lineRule="auto"/>
        <w:jc w:val="both"/>
        <w:rPr>
          <w:rFonts w:ascii="Tahoma" w:eastAsia="Times New Roman" w:hAnsi="Tahoma" w:cs="Tahoma"/>
          <w:b/>
          <w:i/>
          <w:sz w:val="16"/>
          <w:szCs w:val="18"/>
          <w:lang w:eastAsia="sl-SI"/>
        </w:rPr>
      </w:pPr>
    </w:p>
    <w:p w14:paraId="166B0723" w14:textId="77777777" w:rsidR="00090D8E" w:rsidRPr="00D80D3A" w:rsidRDefault="00090D8E" w:rsidP="00553164">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22FD8C1A" w14:textId="77777777" w:rsidR="00090D8E" w:rsidRPr="00D80D3A" w:rsidRDefault="00090D8E" w:rsidP="00553164">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1AA44DE9" w14:textId="77777777" w:rsidTr="00A9443F">
        <w:tc>
          <w:tcPr>
            <w:tcW w:w="7740" w:type="dxa"/>
            <w:tcBorders>
              <w:top w:val="single" w:sz="4" w:space="0" w:color="000000"/>
              <w:left w:val="single" w:sz="4" w:space="0" w:color="000000"/>
              <w:bottom w:val="single" w:sz="4" w:space="0" w:color="000000"/>
            </w:tcBorders>
          </w:tcPr>
          <w:p w14:paraId="73F498BC" w14:textId="77777777" w:rsidR="00090D8E" w:rsidRPr="005B4A18" w:rsidRDefault="00090D8E" w:rsidP="0055316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09945598" w14:textId="77777777" w:rsidR="00090D8E" w:rsidRPr="005B4A18" w:rsidRDefault="00090D8E" w:rsidP="0055316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2C4DA522"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39C4D9C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4FE270C4"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3D0CFD20" w14:textId="684EE6FD"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B129A2">
        <w:rPr>
          <w:rFonts w:ascii="Tahoma" w:eastAsia="Times New Roman" w:hAnsi="Tahoma" w:cs="Tahoma"/>
          <w:b/>
          <w:noProof/>
          <w:lang w:eastAsia="sl-SI"/>
        </w:rPr>
        <w:t>JPE-SPV-21/24</w:t>
      </w:r>
      <w:r w:rsidRPr="00090D8E">
        <w:rPr>
          <w:rFonts w:ascii="Tahoma" w:eastAsia="Times New Roman" w:hAnsi="Tahoma" w:cs="Tahoma"/>
          <w:b/>
          <w:noProof/>
          <w:lang w:eastAsia="sl-SI"/>
        </w:rPr>
        <w:t xml:space="preserve"> - </w:t>
      </w:r>
      <w:r w:rsidR="00B129A2">
        <w:rPr>
          <w:rFonts w:ascii="Tahoma" w:eastAsia="Times New Roman" w:hAnsi="Tahoma" w:cs="Tahoma"/>
          <w:b/>
          <w:noProof/>
          <w:lang w:eastAsia="sl-SI"/>
        </w:rPr>
        <w:t>Dobava nadomestnih delov in servis opreme AUMA</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36577A02" w14:textId="77777777" w:rsidR="00090D8E" w:rsidRPr="005B4A18" w:rsidRDefault="00090D8E" w:rsidP="00553164">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48E37492" w14:textId="77777777" w:rsidTr="00A9443F">
        <w:trPr>
          <w:trHeight w:val="460"/>
        </w:trPr>
        <w:tc>
          <w:tcPr>
            <w:tcW w:w="6062" w:type="dxa"/>
            <w:shd w:val="clear" w:color="auto" w:fill="auto"/>
            <w:vAlign w:val="center"/>
          </w:tcPr>
          <w:p w14:paraId="54F08035" w14:textId="77777777" w:rsidR="00090D8E" w:rsidRPr="005B4A18" w:rsidRDefault="00090D8E" w:rsidP="00553164">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9735728" w14:textId="77777777" w:rsidR="00090D8E" w:rsidRPr="005B4A18" w:rsidRDefault="00090D8E" w:rsidP="00553164">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34D2B7B3" w14:textId="77777777" w:rsidTr="00A9443F">
        <w:trPr>
          <w:trHeight w:val="460"/>
        </w:trPr>
        <w:tc>
          <w:tcPr>
            <w:tcW w:w="6062" w:type="dxa"/>
            <w:shd w:val="clear" w:color="auto" w:fill="auto"/>
          </w:tcPr>
          <w:p w14:paraId="58FBD31D" w14:textId="77777777" w:rsidR="00090D8E" w:rsidRPr="005B4A18" w:rsidRDefault="00090D8E" w:rsidP="00553164">
            <w:pPr>
              <w:keepNext/>
              <w:keepLines/>
              <w:spacing w:after="0" w:line="240" w:lineRule="auto"/>
              <w:jc w:val="both"/>
              <w:rPr>
                <w:rFonts w:ascii="Tahoma" w:hAnsi="Tahoma" w:cs="Tahoma"/>
              </w:rPr>
            </w:pPr>
          </w:p>
        </w:tc>
        <w:tc>
          <w:tcPr>
            <w:tcW w:w="3402" w:type="dxa"/>
            <w:shd w:val="clear" w:color="auto" w:fill="auto"/>
          </w:tcPr>
          <w:p w14:paraId="4FDEE3B7" w14:textId="77777777" w:rsidR="00090D8E" w:rsidRPr="005B4A18" w:rsidRDefault="00090D8E" w:rsidP="00553164">
            <w:pPr>
              <w:keepNext/>
              <w:keepLines/>
              <w:spacing w:after="0" w:line="240" w:lineRule="auto"/>
              <w:jc w:val="both"/>
              <w:rPr>
                <w:rFonts w:ascii="Tahoma" w:hAnsi="Tahoma" w:cs="Tahoma"/>
              </w:rPr>
            </w:pPr>
          </w:p>
        </w:tc>
      </w:tr>
    </w:tbl>
    <w:p w14:paraId="12DE2E2A" w14:textId="77777777" w:rsidR="00090D8E" w:rsidRPr="005B4A18" w:rsidRDefault="00090D8E" w:rsidP="00553164">
      <w:pPr>
        <w:keepNext/>
        <w:keepLines/>
        <w:spacing w:after="0" w:line="240" w:lineRule="auto"/>
        <w:jc w:val="both"/>
        <w:rPr>
          <w:rFonts w:ascii="Tahoma" w:hAnsi="Tahoma" w:cs="Tahoma"/>
          <w:b/>
          <w:bCs/>
        </w:rPr>
      </w:pPr>
    </w:p>
    <w:p w14:paraId="709DB674" w14:textId="77777777" w:rsidR="00090D8E" w:rsidRPr="005B4A18" w:rsidRDefault="00090D8E" w:rsidP="00553164">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6D6D7EFE" w14:textId="77777777" w:rsidR="00090D8E" w:rsidRPr="005B4A18" w:rsidRDefault="00090D8E" w:rsidP="00553164">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1CADC40C" w14:textId="77777777" w:rsidR="00090D8E" w:rsidRPr="005B4A18" w:rsidRDefault="00090D8E" w:rsidP="00553164">
      <w:pPr>
        <w:keepNext/>
        <w:keepLines/>
        <w:spacing w:after="0" w:line="240" w:lineRule="auto"/>
        <w:jc w:val="both"/>
        <w:rPr>
          <w:rFonts w:ascii="Tahoma" w:hAnsi="Tahoma" w:cs="Tahoma"/>
        </w:rPr>
      </w:pPr>
    </w:p>
    <w:p w14:paraId="5146B7E1"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2109236F"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76A113FD" w14:textId="77777777" w:rsidR="00090D8E" w:rsidRPr="005B4A18" w:rsidRDefault="00090D8E" w:rsidP="0055316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56F3D444" w14:textId="77777777" w:rsidTr="00A9443F">
        <w:trPr>
          <w:trHeight w:val="235"/>
        </w:trPr>
        <w:tc>
          <w:tcPr>
            <w:tcW w:w="3402" w:type="dxa"/>
            <w:tcBorders>
              <w:bottom w:val="single" w:sz="4" w:space="0" w:color="auto"/>
            </w:tcBorders>
          </w:tcPr>
          <w:p w14:paraId="1C88D9BB"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915A87C"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EED76CF" w14:textId="77777777" w:rsidR="00090D8E" w:rsidRPr="005B4A18" w:rsidRDefault="00090D8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4B657640" w14:textId="77777777" w:rsidTr="00A9443F">
        <w:trPr>
          <w:trHeight w:val="235"/>
        </w:trPr>
        <w:tc>
          <w:tcPr>
            <w:tcW w:w="3402" w:type="dxa"/>
            <w:tcBorders>
              <w:top w:val="single" w:sz="4" w:space="0" w:color="auto"/>
            </w:tcBorders>
          </w:tcPr>
          <w:p w14:paraId="63231236"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37E95D5" w14:textId="77777777" w:rsidR="00090D8E" w:rsidRPr="005B4A18" w:rsidRDefault="00090D8E" w:rsidP="0055316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A46DBA7"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E765443" w14:textId="77777777" w:rsidR="00090D8E" w:rsidRPr="005B4A18" w:rsidRDefault="00090D8E" w:rsidP="00553164">
      <w:pPr>
        <w:keepNext/>
        <w:keepLines/>
        <w:spacing w:after="0" w:line="240" w:lineRule="auto"/>
        <w:jc w:val="both"/>
        <w:rPr>
          <w:rFonts w:ascii="Tahoma" w:hAnsi="Tahoma" w:cs="Tahoma"/>
          <w:b/>
        </w:rPr>
      </w:pPr>
    </w:p>
    <w:p w14:paraId="6C8B4E1A" w14:textId="77777777" w:rsidR="00090D8E" w:rsidRPr="005B4A18" w:rsidRDefault="00090D8E" w:rsidP="00553164">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37402B64" w14:textId="77777777" w:rsidR="00090D8E" w:rsidRPr="005B4A18" w:rsidRDefault="00090D8E" w:rsidP="00553164">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3CD5D31" w14:textId="77777777" w:rsidR="00090D8E" w:rsidRPr="005B4A18" w:rsidRDefault="00090D8E" w:rsidP="00553164">
      <w:pPr>
        <w:keepNext/>
        <w:keepLines/>
        <w:spacing w:after="0" w:line="240" w:lineRule="auto"/>
        <w:jc w:val="both"/>
        <w:rPr>
          <w:rFonts w:ascii="Tahoma" w:hAnsi="Tahoma" w:cs="Tahoma"/>
          <w:b/>
        </w:rPr>
      </w:pPr>
    </w:p>
    <w:p w14:paraId="687CEDAD"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1BB6EDA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53C6DC8E" w14:textId="77777777" w:rsidR="00090D8E" w:rsidRPr="005B4A18" w:rsidRDefault="00090D8E" w:rsidP="0055316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25DAE78B" w14:textId="77777777" w:rsidTr="00A9443F">
        <w:trPr>
          <w:trHeight w:val="235"/>
        </w:trPr>
        <w:tc>
          <w:tcPr>
            <w:tcW w:w="3402" w:type="dxa"/>
            <w:tcBorders>
              <w:bottom w:val="single" w:sz="4" w:space="0" w:color="auto"/>
            </w:tcBorders>
          </w:tcPr>
          <w:p w14:paraId="0F080DBA"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3035FC1"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37D3804" w14:textId="77777777" w:rsidR="00090D8E" w:rsidRPr="005B4A18" w:rsidRDefault="00090D8E"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697C9E0A" w14:textId="77777777" w:rsidTr="00A9443F">
        <w:trPr>
          <w:trHeight w:val="235"/>
        </w:trPr>
        <w:tc>
          <w:tcPr>
            <w:tcW w:w="3402" w:type="dxa"/>
            <w:tcBorders>
              <w:top w:val="single" w:sz="4" w:space="0" w:color="auto"/>
            </w:tcBorders>
          </w:tcPr>
          <w:p w14:paraId="59F17D29"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205B7A8B" w14:textId="77777777" w:rsidR="00090D8E" w:rsidRPr="005B4A18" w:rsidRDefault="00090D8E" w:rsidP="0055316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078E881" w14:textId="77777777" w:rsidR="00090D8E" w:rsidRPr="005B4A18" w:rsidRDefault="00090D8E" w:rsidP="0055316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CC7C52A" w14:textId="77777777" w:rsidR="00090D8E" w:rsidRDefault="00090D8E" w:rsidP="00553164">
      <w:pPr>
        <w:keepNext/>
        <w:keepLines/>
        <w:tabs>
          <w:tab w:val="left" w:pos="284"/>
        </w:tabs>
        <w:spacing w:after="0" w:line="240" w:lineRule="auto"/>
        <w:jc w:val="both"/>
        <w:rPr>
          <w:rFonts w:ascii="Tahoma" w:hAnsi="Tahoma" w:cs="Tahoma"/>
          <w:b/>
          <w:i/>
          <w:sz w:val="16"/>
          <w:szCs w:val="16"/>
        </w:rPr>
      </w:pPr>
    </w:p>
    <w:p w14:paraId="46E3CCCD" w14:textId="77777777" w:rsidR="00090D8E" w:rsidRPr="005B4A18" w:rsidRDefault="00090D8E" w:rsidP="0055316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C34A7B8" w14:textId="77777777" w:rsidR="00090D8E" w:rsidRPr="005B4A18" w:rsidRDefault="00090D8E" w:rsidP="0055316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7B13101D" w14:textId="77777777" w:rsidR="00090D8E" w:rsidRPr="005B4A18" w:rsidRDefault="00090D8E" w:rsidP="0055316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55E134F" w14:textId="77777777" w:rsidR="00090D8E" w:rsidRPr="005B4A18" w:rsidRDefault="00090D8E" w:rsidP="0055316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25179165" w14:textId="77777777" w:rsidR="00090D8E" w:rsidRPr="005B4A18" w:rsidRDefault="00090D8E" w:rsidP="00553164">
      <w:pPr>
        <w:keepNext/>
        <w:keepLines/>
        <w:tabs>
          <w:tab w:val="left" w:pos="567"/>
          <w:tab w:val="num" w:pos="851"/>
          <w:tab w:val="left" w:pos="993"/>
        </w:tabs>
        <w:spacing w:after="0" w:line="240" w:lineRule="auto"/>
        <w:jc w:val="both"/>
        <w:rPr>
          <w:rFonts w:ascii="Tahoma" w:hAnsi="Tahoma" w:cs="Tahoma"/>
          <w:b/>
          <w:i/>
          <w:sz w:val="12"/>
          <w:szCs w:val="12"/>
        </w:rPr>
      </w:pPr>
    </w:p>
    <w:p w14:paraId="1431A56A" w14:textId="77777777" w:rsidR="00090D8E" w:rsidRPr="005B4A18" w:rsidRDefault="00090D8E" w:rsidP="00553164">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4FA37F31" w14:textId="77777777" w:rsidR="00090D8E" w:rsidRPr="005B4A18" w:rsidRDefault="00090D8E" w:rsidP="00553164">
      <w:pPr>
        <w:keepNext/>
        <w:keepLines/>
        <w:spacing w:after="0" w:line="240" w:lineRule="auto"/>
        <w:jc w:val="both"/>
      </w:pPr>
      <w:r w:rsidRPr="005B4A18">
        <w:rPr>
          <w:rFonts w:ascii="Tahoma" w:eastAsia="Times New Roman" w:hAnsi="Tahoma" w:cs="Tahoma"/>
          <w:b/>
          <w:lang w:eastAsia="sl-SI"/>
        </w:rPr>
        <w:lastRenderedPageBreak/>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6087296F" w14:textId="77777777" w:rsidTr="00A9443F">
        <w:tc>
          <w:tcPr>
            <w:tcW w:w="8008" w:type="dxa"/>
            <w:tcBorders>
              <w:top w:val="single" w:sz="4" w:space="0" w:color="auto"/>
              <w:bottom w:val="single" w:sz="4" w:space="0" w:color="auto"/>
            </w:tcBorders>
          </w:tcPr>
          <w:p w14:paraId="4E5350AB" w14:textId="77777777" w:rsidR="00090D8E" w:rsidRPr="005B4A18" w:rsidRDefault="00090D8E" w:rsidP="00553164">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6D4A901A" w14:textId="77777777" w:rsidR="00090D8E" w:rsidRPr="005B4A18" w:rsidRDefault="00090D8E" w:rsidP="0055316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3C4D680F"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009DCE09" w14:textId="45B19FE5" w:rsidR="00090D8E" w:rsidRDefault="00B129A2"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JPE-SPV-21/24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nadomestnih delov in servis opreme AUMA</w:t>
      </w:r>
      <w:r w:rsidR="00090D8E">
        <w:rPr>
          <w:rFonts w:ascii="Tahoma" w:eastAsia="Times New Roman" w:hAnsi="Tahoma" w:cs="Tahoma"/>
          <w:b/>
          <w:lang w:eastAsia="sl-SI"/>
        </w:rPr>
        <w:t xml:space="preserve"> </w:t>
      </w:r>
    </w:p>
    <w:p w14:paraId="40F5E6CB" w14:textId="77777777" w:rsidR="00090D8E" w:rsidRPr="005B4A18" w:rsidRDefault="00090D8E" w:rsidP="0055316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04AFFCD5" w14:textId="77777777" w:rsidTr="00A9443F">
        <w:trPr>
          <w:trHeight w:val="385"/>
          <w:jc w:val="center"/>
        </w:trPr>
        <w:tc>
          <w:tcPr>
            <w:tcW w:w="2762" w:type="dxa"/>
          </w:tcPr>
          <w:p w14:paraId="34A3C414"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09A5F967"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3F5D987E"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6865D742" w14:textId="77777777" w:rsidTr="00A9443F">
        <w:trPr>
          <w:jc w:val="center"/>
        </w:trPr>
        <w:tc>
          <w:tcPr>
            <w:tcW w:w="2762" w:type="dxa"/>
          </w:tcPr>
          <w:p w14:paraId="6E832FCC"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9CD9CB2"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20012E9C"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3F76DB4C" w14:textId="77777777" w:rsidTr="00A9443F">
        <w:trPr>
          <w:jc w:val="center"/>
        </w:trPr>
        <w:tc>
          <w:tcPr>
            <w:tcW w:w="2762" w:type="dxa"/>
          </w:tcPr>
          <w:p w14:paraId="25FFEED9"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667AB593"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0C94B1D4"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4C62B211"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4DC7BED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02F000FE"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8E5B6C" w:rsidRPr="005B4A18" w14:paraId="21027A4D"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4D6196CB" w14:textId="5BD993E7" w:rsidR="008E5B6C" w:rsidRPr="005B4A18" w:rsidRDefault="008E5B6C" w:rsidP="00553164">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33E2DB43" w14:textId="77777777" w:rsidR="008E5B6C" w:rsidRPr="005B4A18" w:rsidRDefault="008E5B6C" w:rsidP="00553164">
            <w:pPr>
              <w:keepNext/>
              <w:keepLines/>
              <w:spacing w:after="0" w:line="240" w:lineRule="auto"/>
              <w:jc w:val="both"/>
              <w:rPr>
                <w:rFonts w:ascii="Tahoma" w:eastAsia="Times New Roman" w:hAnsi="Tahoma" w:cs="Tahoma"/>
                <w:lang w:eastAsia="sl-SI"/>
              </w:rPr>
            </w:pPr>
          </w:p>
        </w:tc>
      </w:tr>
      <w:tr w:rsidR="00090D8E" w:rsidRPr="005B4A18" w14:paraId="35712EC3" w14:textId="77777777" w:rsidTr="00A9443F">
        <w:trPr>
          <w:trHeight w:val="163"/>
          <w:jc w:val="center"/>
        </w:trPr>
        <w:tc>
          <w:tcPr>
            <w:tcW w:w="2762" w:type="dxa"/>
          </w:tcPr>
          <w:p w14:paraId="771A9118"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513D3D9A"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0E3EF66A" w14:textId="77777777" w:rsidTr="00A9443F">
        <w:trPr>
          <w:jc w:val="center"/>
        </w:trPr>
        <w:tc>
          <w:tcPr>
            <w:tcW w:w="2762" w:type="dxa"/>
          </w:tcPr>
          <w:p w14:paraId="521BC54E"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0E6D32B5"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22BEC34E" w14:textId="77777777" w:rsidTr="00A9443F">
        <w:trPr>
          <w:jc w:val="center"/>
        </w:trPr>
        <w:tc>
          <w:tcPr>
            <w:tcW w:w="2762" w:type="dxa"/>
          </w:tcPr>
          <w:p w14:paraId="207FFDE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693B4B25"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3AE25339" w14:textId="77777777" w:rsidTr="00A9443F">
        <w:trPr>
          <w:trHeight w:val="1276"/>
          <w:jc w:val="center"/>
        </w:trPr>
        <w:tc>
          <w:tcPr>
            <w:tcW w:w="2762" w:type="dxa"/>
          </w:tcPr>
          <w:p w14:paraId="0B573A4A" w14:textId="77777777" w:rsidR="00090D8E" w:rsidRPr="005B4A18" w:rsidRDefault="00090D8E" w:rsidP="0055316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2C63F024"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110064F4"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572DB03E"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0ECF1EEE"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214BF8A7" w14:textId="77777777" w:rsidTr="00A9443F">
        <w:trPr>
          <w:trHeight w:val="208"/>
          <w:jc w:val="center"/>
        </w:trPr>
        <w:tc>
          <w:tcPr>
            <w:tcW w:w="2762" w:type="dxa"/>
          </w:tcPr>
          <w:p w14:paraId="179F857B" w14:textId="77777777" w:rsidR="00090D8E" w:rsidRPr="005B4A18" w:rsidRDefault="00090D8E" w:rsidP="0055316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5DD07601"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39FA5C26" w14:textId="77777777" w:rsidTr="00A9443F">
        <w:trPr>
          <w:jc w:val="center"/>
        </w:trPr>
        <w:tc>
          <w:tcPr>
            <w:tcW w:w="2762" w:type="dxa"/>
          </w:tcPr>
          <w:p w14:paraId="7A8EF4E8"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14:paraId="59566B1B"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6357CA57"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bl>
    <w:p w14:paraId="54ADF0E6"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FFF9241" w14:textId="77777777" w:rsidR="00090D8E" w:rsidRPr="005B4A18" w:rsidRDefault="00090D8E" w:rsidP="00553164">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7A9A9443" w14:textId="77777777" w:rsidR="00090D8E" w:rsidRPr="005B4A18" w:rsidRDefault="00090D8E" w:rsidP="00553164">
      <w:pPr>
        <w:keepNext/>
        <w:keepLines/>
        <w:spacing w:after="0" w:line="240" w:lineRule="auto"/>
        <w:jc w:val="center"/>
        <w:rPr>
          <w:rFonts w:ascii="Tahoma" w:eastAsia="Times New Roman" w:hAnsi="Tahoma" w:cs="Tahoma"/>
          <w:b/>
          <w:bCs/>
          <w:lang w:eastAsia="sl-SI"/>
        </w:rPr>
      </w:pPr>
    </w:p>
    <w:p w14:paraId="1736C794" w14:textId="77777777" w:rsidR="00090D8E" w:rsidRDefault="00090D8E" w:rsidP="00553164">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p w14:paraId="2B932859" w14:textId="77777777" w:rsidR="00CC0466" w:rsidRPr="005B4A18" w:rsidRDefault="00CC0466" w:rsidP="00553164">
      <w:pPr>
        <w:keepNext/>
        <w:keepLines/>
        <w:spacing w:after="0" w:line="240" w:lineRule="auto"/>
        <w:jc w:val="both"/>
        <w:rPr>
          <w:rFonts w:ascii="Tahoma" w:hAnsi="Tahoma" w:cs="Tahoma"/>
        </w:rPr>
      </w:pPr>
    </w:p>
    <w:tbl>
      <w:tblPr>
        <w:tblW w:w="0" w:type="auto"/>
        <w:tblInd w:w="108" w:type="dxa"/>
        <w:tblLook w:val="04A0" w:firstRow="1" w:lastRow="0" w:firstColumn="1" w:lastColumn="0" w:noHBand="0" w:noVBand="1"/>
      </w:tblPr>
      <w:tblGrid>
        <w:gridCol w:w="4820"/>
        <w:gridCol w:w="4394"/>
      </w:tblGrid>
      <w:tr w:rsidR="00090D8E" w:rsidRPr="005B4A18" w14:paraId="5E373E44" w14:textId="77777777" w:rsidTr="00A9443F">
        <w:tc>
          <w:tcPr>
            <w:tcW w:w="4820" w:type="dxa"/>
          </w:tcPr>
          <w:p w14:paraId="477F9EEC" w14:textId="77777777" w:rsidR="00090D8E" w:rsidRPr="005B4A18" w:rsidRDefault="00090D8E" w:rsidP="00553164">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06008D3E" w14:textId="77777777" w:rsidR="00090D8E" w:rsidRPr="005B4A18" w:rsidRDefault="00090D8E" w:rsidP="00553164">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085CA022" w14:textId="77777777" w:rsidR="00090D8E" w:rsidRPr="005B4A18" w:rsidRDefault="00090D8E" w:rsidP="00553164">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477DB44" w14:textId="77777777" w:rsidR="00090D8E" w:rsidRPr="005B4A18" w:rsidRDefault="00090D8E" w:rsidP="00553164">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71C4363A" w14:textId="77777777" w:rsidTr="00A9443F">
        <w:trPr>
          <w:trHeight w:val="235"/>
        </w:trPr>
        <w:tc>
          <w:tcPr>
            <w:tcW w:w="3374" w:type="dxa"/>
            <w:tcBorders>
              <w:bottom w:val="single" w:sz="4" w:space="0" w:color="auto"/>
            </w:tcBorders>
          </w:tcPr>
          <w:p w14:paraId="6523B244" w14:textId="77777777" w:rsidR="00090D8E" w:rsidRPr="005B4A18" w:rsidRDefault="00090D8E" w:rsidP="00553164">
            <w:pPr>
              <w:keepNext/>
              <w:keepLines/>
              <w:spacing w:after="0" w:line="240" w:lineRule="auto"/>
              <w:jc w:val="both"/>
              <w:rPr>
                <w:rFonts w:ascii="Tahoma" w:hAnsi="Tahoma" w:cs="Tahoma"/>
                <w:snapToGrid w:val="0"/>
              </w:rPr>
            </w:pPr>
          </w:p>
        </w:tc>
        <w:tc>
          <w:tcPr>
            <w:tcW w:w="2977" w:type="dxa"/>
          </w:tcPr>
          <w:p w14:paraId="257AD07E" w14:textId="77777777" w:rsidR="00090D8E" w:rsidRPr="005B4A18" w:rsidRDefault="00090D8E" w:rsidP="00553164">
            <w:pPr>
              <w:keepNext/>
              <w:keepLines/>
              <w:spacing w:after="0" w:line="240" w:lineRule="auto"/>
              <w:jc w:val="both"/>
              <w:rPr>
                <w:rFonts w:ascii="Tahoma" w:hAnsi="Tahoma" w:cs="Tahoma"/>
                <w:snapToGrid w:val="0"/>
              </w:rPr>
            </w:pPr>
          </w:p>
        </w:tc>
        <w:tc>
          <w:tcPr>
            <w:tcW w:w="3119" w:type="dxa"/>
            <w:tcBorders>
              <w:bottom w:val="single" w:sz="4" w:space="0" w:color="auto"/>
            </w:tcBorders>
          </w:tcPr>
          <w:p w14:paraId="739D39ED" w14:textId="77777777" w:rsidR="00090D8E" w:rsidRPr="005B4A18" w:rsidRDefault="00090D8E" w:rsidP="00553164">
            <w:pPr>
              <w:keepNext/>
              <w:keepLines/>
              <w:spacing w:after="0" w:line="240" w:lineRule="auto"/>
              <w:jc w:val="both"/>
              <w:rPr>
                <w:rFonts w:ascii="Tahoma" w:hAnsi="Tahoma" w:cs="Tahoma"/>
                <w:snapToGrid w:val="0"/>
              </w:rPr>
            </w:pPr>
          </w:p>
        </w:tc>
      </w:tr>
      <w:tr w:rsidR="00090D8E" w:rsidRPr="005B4A18" w14:paraId="61D19DBA" w14:textId="77777777" w:rsidTr="00A9443F">
        <w:trPr>
          <w:trHeight w:val="235"/>
        </w:trPr>
        <w:tc>
          <w:tcPr>
            <w:tcW w:w="3374" w:type="dxa"/>
            <w:tcBorders>
              <w:top w:val="single" w:sz="4" w:space="0" w:color="auto"/>
            </w:tcBorders>
          </w:tcPr>
          <w:p w14:paraId="0F61361A" w14:textId="77777777" w:rsidR="00090D8E" w:rsidRPr="005B4A18" w:rsidRDefault="00090D8E" w:rsidP="00553164">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1F652DA2" w14:textId="77777777" w:rsidR="00090D8E" w:rsidRPr="005B4A18" w:rsidRDefault="00090D8E" w:rsidP="00553164">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07945D72" w14:textId="77777777" w:rsidR="00090D8E" w:rsidRPr="005B4A18" w:rsidRDefault="00090D8E" w:rsidP="00553164">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419CD511" w14:textId="77777777" w:rsidR="00090D8E" w:rsidRPr="005B4A18" w:rsidRDefault="00090D8E" w:rsidP="00553164">
      <w:pPr>
        <w:keepNext/>
        <w:keepLines/>
        <w:spacing w:after="0" w:line="240" w:lineRule="auto"/>
        <w:jc w:val="both"/>
        <w:rPr>
          <w:rFonts w:ascii="Tahoma" w:hAnsi="Tahoma" w:cs="Tahoma"/>
        </w:rPr>
      </w:pPr>
    </w:p>
    <w:p w14:paraId="38A6C79D" w14:textId="77777777" w:rsidR="00090D8E" w:rsidRPr="005B4A18" w:rsidRDefault="00090D8E" w:rsidP="0055316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144B516" w14:textId="77777777" w:rsidR="00090D8E" w:rsidRPr="005B4A18" w:rsidRDefault="00090D8E" w:rsidP="0055316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3E41223"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0F98C061"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7218FFDC"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441C84B8" w14:textId="77777777" w:rsidR="00090D8E" w:rsidRPr="005B4A18" w:rsidRDefault="00090D8E" w:rsidP="00553164">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052B969A" w14:textId="77777777" w:rsidTr="00A9443F">
        <w:tc>
          <w:tcPr>
            <w:tcW w:w="8008" w:type="dxa"/>
            <w:tcBorders>
              <w:top w:val="single" w:sz="4" w:space="0" w:color="auto"/>
              <w:bottom w:val="single" w:sz="4" w:space="0" w:color="auto"/>
            </w:tcBorders>
          </w:tcPr>
          <w:p w14:paraId="151C72F8" w14:textId="77777777" w:rsidR="00090D8E" w:rsidRPr="005B4A18" w:rsidRDefault="00090D8E" w:rsidP="00553164">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7F734BB0" w14:textId="77777777" w:rsidR="00090D8E" w:rsidRPr="005B4A18" w:rsidRDefault="00090D8E" w:rsidP="0055316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743D4891" w14:textId="77777777" w:rsidR="00090D8E" w:rsidRPr="005B4A18" w:rsidRDefault="00090D8E" w:rsidP="00553164">
      <w:pPr>
        <w:keepNext/>
        <w:keepLines/>
        <w:spacing w:after="0" w:line="240" w:lineRule="auto"/>
        <w:jc w:val="both"/>
        <w:rPr>
          <w:rFonts w:ascii="Tahoma" w:eastAsia="Times New Roman" w:hAnsi="Tahoma" w:cs="Tahoma"/>
          <w:lang w:eastAsia="sl-SI"/>
        </w:rPr>
      </w:pPr>
    </w:p>
    <w:p w14:paraId="6E15CC79" w14:textId="78BBCB72" w:rsidR="00090D8E" w:rsidRDefault="00B129A2"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JPE-SPV-21/24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Dobava nadomestnih delov in servis opreme AUMA</w:t>
      </w:r>
      <w:r w:rsidR="00090D8E">
        <w:rPr>
          <w:rFonts w:ascii="Tahoma" w:eastAsia="Times New Roman" w:hAnsi="Tahoma" w:cs="Tahoma"/>
          <w:b/>
          <w:lang w:eastAsia="sl-SI"/>
        </w:rPr>
        <w:t xml:space="preserve"> </w:t>
      </w:r>
    </w:p>
    <w:p w14:paraId="55522A14" w14:textId="77777777" w:rsidR="00090D8E" w:rsidRPr="005B4A18" w:rsidRDefault="00090D8E" w:rsidP="0055316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2406667C" w14:textId="77777777" w:rsidTr="00A9443F">
        <w:trPr>
          <w:trHeight w:val="385"/>
          <w:jc w:val="center"/>
        </w:trPr>
        <w:tc>
          <w:tcPr>
            <w:tcW w:w="2762" w:type="dxa"/>
          </w:tcPr>
          <w:p w14:paraId="4C251F4D"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472EA53D"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6385EDF3"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58468F50" w14:textId="77777777" w:rsidTr="00A9443F">
        <w:trPr>
          <w:jc w:val="center"/>
        </w:trPr>
        <w:tc>
          <w:tcPr>
            <w:tcW w:w="2762" w:type="dxa"/>
          </w:tcPr>
          <w:p w14:paraId="24966968"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95683C3"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4709A688"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5B66D905" w14:textId="77777777" w:rsidTr="00A9443F">
        <w:trPr>
          <w:jc w:val="center"/>
        </w:trPr>
        <w:tc>
          <w:tcPr>
            <w:tcW w:w="2762" w:type="dxa"/>
          </w:tcPr>
          <w:p w14:paraId="25F4DD16"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3DD2537C"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48D98241"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52899758" w14:textId="77777777" w:rsidTr="00A9443F">
        <w:trPr>
          <w:trHeight w:val="341"/>
          <w:jc w:val="center"/>
        </w:trPr>
        <w:tc>
          <w:tcPr>
            <w:tcW w:w="2762" w:type="dxa"/>
          </w:tcPr>
          <w:p w14:paraId="13A073C1"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0D856BEA"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8E5B6C" w:rsidRPr="005B4A18" w14:paraId="7F316127" w14:textId="77777777" w:rsidTr="00A9443F">
        <w:trPr>
          <w:jc w:val="center"/>
        </w:trPr>
        <w:tc>
          <w:tcPr>
            <w:tcW w:w="2762" w:type="dxa"/>
          </w:tcPr>
          <w:p w14:paraId="5E8D72F2" w14:textId="1EF85E22" w:rsidR="008E5B6C" w:rsidRPr="005B4A18" w:rsidRDefault="008E5B6C" w:rsidP="00553164">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737F8C2C" w14:textId="77777777" w:rsidR="008E5B6C" w:rsidRPr="005B4A18" w:rsidRDefault="008E5B6C" w:rsidP="00553164">
            <w:pPr>
              <w:keepNext/>
              <w:keepLines/>
              <w:spacing w:after="0" w:line="240" w:lineRule="auto"/>
              <w:jc w:val="both"/>
              <w:rPr>
                <w:rFonts w:ascii="Tahoma" w:eastAsia="Times New Roman" w:hAnsi="Tahoma" w:cs="Tahoma"/>
                <w:lang w:eastAsia="sl-SI"/>
              </w:rPr>
            </w:pPr>
          </w:p>
        </w:tc>
      </w:tr>
      <w:tr w:rsidR="00090D8E" w:rsidRPr="005B4A18" w14:paraId="210BB6CC" w14:textId="77777777" w:rsidTr="00A9443F">
        <w:trPr>
          <w:jc w:val="center"/>
        </w:trPr>
        <w:tc>
          <w:tcPr>
            <w:tcW w:w="2762" w:type="dxa"/>
          </w:tcPr>
          <w:p w14:paraId="24690809"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6C660647"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136ED3FB" w14:textId="77777777" w:rsidTr="00A9443F">
        <w:trPr>
          <w:jc w:val="center"/>
        </w:trPr>
        <w:tc>
          <w:tcPr>
            <w:tcW w:w="2762" w:type="dxa"/>
          </w:tcPr>
          <w:p w14:paraId="59708441"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C8E8AC7"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1CFBE564" w14:textId="77777777" w:rsidTr="00A9443F">
        <w:trPr>
          <w:jc w:val="center"/>
        </w:trPr>
        <w:tc>
          <w:tcPr>
            <w:tcW w:w="2762" w:type="dxa"/>
          </w:tcPr>
          <w:p w14:paraId="1DC6F5F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74D5C30A"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47A84214"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r w:rsidR="00090D8E" w:rsidRPr="005B4A18" w14:paraId="6608CAC6" w14:textId="77777777" w:rsidTr="00A9443F">
        <w:trPr>
          <w:jc w:val="center"/>
        </w:trPr>
        <w:tc>
          <w:tcPr>
            <w:tcW w:w="2762" w:type="dxa"/>
            <w:vAlign w:val="center"/>
          </w:tcPr>
          <w:p w14:paraId="069BE4EE" w14:textId="77777777" w:rsidR="00090D8E" w:rsidRPr="005B4A18" w:rsidRDefault="00090D8E" w:rsidP="00553164">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25AA2966" w14:textId="77777777" w:rsidR="00090D8E" w:rsidRPr="005B4A18" w:rsidRDefault="00090D8E" w:rsidP="00553164">
            <w:pPr>
              <w:keepNext/>
              <w:keepLines/>
              <w:spacing w:after="0" w:line="240" w:lineRule="auto"/>
              <w:rPr>
                <w:sz w:val="18"/>
                <w:szCs w:val="18"/>
              </w:rPr>
            </w:pPr>
          </w:p>
          <w:p w14:paraId="0C02E49B" w14:textId="77777777" w:rsidR="00090D8E" w:rsidRPr="005B4A18" w:rsidRDefault="00090D8E" w:rsidP="00553164">
            <w:pPr>
              <w:keepNext/>
              <w:keepLines/>
              <w:spacing w:after="0" w:line="240" w:lineRule="auto"/>
              <w:rPr>
                <w:sz w:val="18"/>
                <w:szCs w:val="18"/>
              </w:rPr>
            </w:pPr>
          </w:p>
        </w:tc>
      </w:tr>
      <w:tr w:rsidR="00090D8E" w:rsidRPr="005B4A18" w14:paraId="047A36F3" w14:textId="77777777" w:rsidTr="00A9443F">
        <w:trPr>
          <w:jc w:val="center"/>
        </w:trPr>
        <w:tc>
          <w:tcPr>
            <w:tcW w:w="2762" w:type="dxa"/>
            <w:vAlign w:val="center"/>
          </w:tcPr>
          <w:p w14:paraId="7A57FE2B" w14:textId="77777777" w:rsidR="00090D8E" w:rsidRPr="005B4A18" w:rsidRDefault="00090D8E" w:rsidP="00553164">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1CBEBB93" w14:textId="77777777" w:rsidR="00090D8E" w:rsidRPr="005B4A18" w:rsidRDefault="00090D8E" w:rsidP="00553164">
            <w:pPr>
              <w:keepNext/>
              <w:keepLines/>
              <w:spacing w:after="0" w:line="240" w:lineRule="auto"/>
              <w:rPr>
                <w:sz w:val="18"/>
                <w:szCs w:val="18"/>
              </w:rPr>
            </w:pPr>
          </w:p>
          <w:p w14:paraId="5C2EA4EE" w14:textId="77777777" w:rsidR="00090D8E" w:rsidRPr="005B4A18" w:rsidRDefault="00090D8E" w:rsidP="00553164">
            <w:pPr>
              <w:keepNext/>
              <w:keepLines/>
              <w:spacing w:after="0" w:line="240" w:lineRule="auto"/>
              <w:rPr>
                <w:sz w:val="18"/>
                <w:szCs w:val="18"/>
              </w:rPr>
            </w:pPr>
          </w:p>
        </w:tc>
      </w:tr>
      <w:tr w:rsidR="00090D8E" w:rsidRPr="005B4A18" w14:paraId="66E1367A" w14:textId="77777777" w:rsidTr="00A9443F">
        <w:trPr>
          <w:jc w:val="center"/>
        </w:trPr>
        <w:tc>
          <w:tcPr>
            <w:tcW w:w="2762" w:type="dxa"/>
          </w:tcPr>
          <w:p w14:paraId="5F9ABEC0" w14:textId="77777777" w:rsidR="00090D8E" w:rsidRPr="005B4A18" w:rsidRDefault="00090D8E" w:rsidP="0055316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4E94A79D"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c>
          <w:tcPr>
            <w:tcW w:w="6446" w:type="dxa"/>
          </w:tcPr>
          <w:p w14:paraId="37EF0009" w14:textId="77777777" w:rsidR="00090D8E" w:rsidRPr="005B4A18" w:rsidRDefault="00090D8E" w:rsidP="00553164">
            <w:pPr>
              <w:keepNext/>
              <w:keepLines/>
              <w:spacing w:after="0" w:line="240" w:lineRule="auto"/>
              <w:jc w:val="both"/>
              <w:rPr>
                <w:rFonts w:ascii="Tahoma" w:eastAsia="Times New Roman" w:hAnsi="Tahoma" w:cs="Tahoma"/>
                <w:lang w:eastAsia="sl-SI"/>
              </w:rPr>
            </w:pPr>
          </w:p>
        </w:tc>
      </w:tr>
    </w:tbl>
    <w:p w14:paraId="68F3E506" w14:textId="77777777" w:rsidR="00090D8E" w:rsidRPr="005B4A18" w:rsidRDefault="00090D8E" w:rsidP="0055316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FA5F6EF" w14:textId="77777777" w:rsidR="00090D8E" w:rsidRPr="005B4A18" w:rsidRDefault="00090D8E" w:rsidP="00553164">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4CFF3445" w14:textId="77777777" w:rsidR="00090D8E" w:rsidRDefault="00090D8E" w:rsidP="00553164">
      <w:pPr>
        <w:keepNext/>
        <w:keepLines/>
        <w:tabs>
          <w:tab w:val="left" w:pos="5400"/>
        </w:tabs>
        <w:spacing w:after="0" w:line="240" w:lineRule="auto"/>
        <w:jc w:val="both"/>
        <w:rPr>
          <w:rFonts w:ascii="Tahoma" w:eastAsia="Times New Roman" w:hAnsi="Tahoma" w:cs="Tahoma"/>
          <w:lang w:eastAsia="x-none"/>
        </w:rPr>
      </w:pPr>
    </w:p>
    <w:p w14:paraId="7585283C" w14:textId="77777777" w:rsidR="00090D8E" w:rsidRDefault="00090D8E" w:rsidP="00553164">
      <w:pPr>
        <w:keepNext/>
        <w:keepLines/>
        <w:tabs>
          <w:tab w:val="left" w:pos="5400"/>
        </w:tabs>
        <w:spacing w:after="0" w:line="240" w:lineRule="auto"/>
        <w:jc w:val="both"/>
        <w:rPr>
          <w:rFonts w:ascii="Tahoma" w:eastAsia="Times New Roman" w:hAnsi="Tahoma" w:cs="Tahoma"/>
          <w:lang w:eastAsia="x-none"/>
        </w:rPr>
      </w:pPr>
    </w:p>
    <w:p w14:paraId="10657897" w14:textId="77777777" w:rsidR="00090D8E" w:rsidRDefault="00090D8E" w:rsidP="00553164">
      <w:pPr>
        <w:keepNext/>
        <w:keepLines/>
        <w:tabs>
          <w:tab w:val="left" w:pos="5400"/>
        </w:tabs>
        <w:spacing w:after="0" w:line="240" w:lineRule="auto"/>
        <w:jc w:val="both"/>
        <w:rPr>
          <w:rFonts w:ascii="Tahoma" w:eastAsia="Times New Roman" w:hAnsi="Tahoma" w:cs="Tahoma"/>
          <w:lang w:eastAsia="x-none"/>
        </w:rPr>
      </w:pPr>
    </w:p>
    <w:p w14:paraId="1FCFF6D3" w14:textId="77777777" w:rsidR="00090D8E" w:rsidRDefault="00090D8E" w:rsidP="00553164">
      <w:pPr>
        <w:keepNext/>
        <w:keepLines/>
        <w:tabs>
          <w:tab w:val="left" w:pos="5400"/>
        </w:tabs>
        <w:spacing w:after="0" w:line="240" w:lineRule="auto"/>
        <w:jc w:val="both"/>
        <w:rPr>
          <w:rFonts w:ascii="Tahoma" w:eastAsia="Times New Roman" w:hAnsi="Tahoma" w:cs="Tahoma"/>
          <w:lang w:eastAsia="x-none"/>
        </w:rPr>
      </w:pPr>
    </w:p>
    <w:p w14:paraId="083CB873" w14:textId="77777777" w:rsidR="00090D8E" w:rsidRPr="005B4A18" w:rsidRDefault="00090D8E" w:rsidP="00553164">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0AAB220B" w14:textId="77777777" w:rsidTr="00A9443F">
        <w:tc>
          <w:tcPr>
            <w:tcW w:w="5495" w:type="dxa"/>
            <w:shd w:val="clear" w:color="auto" w:fill="auto"/>
          </w:tcPr>
          <w:p w14:paraId="1C7CC54F" w14:textId="77777777" w:rsidR="00090D8E" w:rsidRPr="0072775B" w:rsidRDefault="00090D8E" w:rsidP="0055316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79AA1DA5" w14:textId="77777777" w:rsidR="00090D8E" w:rsidRPr="0072775B" w:rsidRDefault="004A6BBF" w:rsidP="00553164">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0E403AC1" w14:textId="77777777" w:rsidR="00090D8E" w:rsidRPr="0072775B" w:rsidRDefault="00090D8E" w:rsidP="0055316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511AC2AC" w14:textId="77777777" w:rsidR="00090D8E" w:rsidRPr="0072775B" w:rsidRDefault="00090D8E" w:rsidP="00553164">
            <w:pPr>
              <w:keepNext/>
              <w:keepLines/>
              <w:tabs>
                <w:tab w:val="left" w:pos="5400"/>
              </w:tabs>
              <w:spacing w:after="0" w:line="240" w:lineRule="auto"/>
              <w:jc w:val="both"/>
              <w:rPr>
                <w:rFonts w:ascii="Tahoma" w:eastAsia="Times New Roman" w:hAnsi="Tahoma" w:cs="Tahoma"/>
                <w:lang w:eastAsia="x-none"/>
              </w:rPr>
            </w:pPr>
          </w:p>
        </w:tc>
      </w:tr>
    </w:tbl>
    <w:p w14:paraId="6245C680" w14:textId="77777777" w:rsidR="00090D8E" w:rsidRPr="005B4A18" w:rsidRDefault="00090D8E" w:rsidP="00553164">
      <w:pPr>
        <w:keepNext/>
        <w:keepLines/>
        <w:tabs>
          <w:tab w:val="left" w:pos="5400"/>
        </w:tabs>
        <w:spacing w:after="0" w:line="240" w:lineRule="auto"/>
        <w:rPr>
          <w:rFonts w:ascii="Tahoma" w:eastAsia="Times New Roman" w:hAnsi="Tahoma" w:cs="Tahoma"/>
          <w:lang w:val="x-none" w:eastAsia="x-none"/>
        </w:rPr>
      </w:pPr>
    </w:p>
    <w:p w14:paraId="29DD19C8" w14:textId="77777777" w:rsidR="00090D8E" w:rsidRPr="005B4A18" w:rsidRDefault="00090D8E" w:rsidP="00553164">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2232DC1C" w14:textId="77777777" w:rsidR="00090D8E" w:rsidRPr="005B4A18" w:rsidRDefault="00090D8E" w:rsidP="00553164">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432D878" w14:textId="77777777" w:rsidR="00090D8E" w:rsidRPr="005B4A18" w:rsidRDefault="00090D8E" w:rsidP="00553164">
      <w:pPr>
        <w:keepNext/>
        <w:keepLines/>
        <w:spacing w:after="0" w:line="240" w:lineRule="auto"/>
        <w:jc w:val="both"/>
        <w:rPr>
          <w:rFonts w:ascii="Tahoma" w:hAnsi="Tahoma" w:cs="Tahoma"/>
        </w:rPr>
      </w:pPr>
    </w:p>
    <w:p w14:paraId="7DA73334" w14:textId="77777777" w:rsidR="00090D8E" w:rsidRPr="005B4A18" w:rsidRDefault="00090D8E" w:rsidP="00553164">
      <w:pPr>
        <w:keepNext/>
        <w:keepLines/>
        <w:spacing w:after="0" w:line="240" w:lineRule="auto"/>
        <w:jc w:val="both"/>
        <w:rPr>
          <w:rFonts w:ascii="Tahoma" w:hAnsi="Tahoma" w:cs="Tahoma"/>
        </w:rPr>
      </w:pPr>
    </w:p>
    <w:p w14:paraId="0317CFCE" w14:textId="43664851" w:rsidR="00090D8E" w:rsidRPr="00D80D3A" w:rsidRDefault="00090D8E" w:rsidP="00553164">
      <w:pPr>
        <w:keepNext/>
        <w:keepLines/>
        <w:tabs>
          <w:tab w:val="left" w:pos="567"/>
          <w:tab w:val="left" w:pos="851"/>
          <w:tab w:val="left" w:pos="993"/>
        </w:tabs>
        <w:suppressAutoHyphens/>
        <w:spacing w:after="0" w:line="240" w:lineRule="auto"/>
        <w:jc w:val="both"/>
        <w:rPr>
          <w:rFonts w:ascii="Tahoma" w:hAnsi="Tahoma" w:cs="Tahoma"/>
          <w:i/>
          <w:sz w:val="18"/>
          <w:lang w:eastAsia="sl-SI"/>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438BBC2C" w14:textId="77777777" w:rsidR="00F03D24" w:rsidRDefault="00090D8E" w:rsidP="00553164">
      <w:pPr>
        <w:keepNext/>
        <w:keepLines/>
        <w:spacing w:after="0" w:line="240" w:lineRule="auto"/>
      </w:pPr>
      <w:r>
        <w:br w:type="page"/>
      </w:r>
    </w:p>
    <w:p w14:paraId="66EEEC0E" w14:textId="77777777" w:rsidR="005D0701" w:rsidRPr="005D0701" w:rsidRDefault="005D0701" w:rsidP="00553164">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011D9007" w14:textId="77777777" w:rsidTr="006D62CE">
        <w:tc>
          <w:tcPr>
            <w:tcW w:w="8150" w:type="dxa"/>
            <w:tcBorders>
              <w:top w:val="single" w:sz="4" w:space="0" w:color="auto"/>
              <w:bottom w:val="single" w:sz="4" w:space="0" w:color="auto"/>
            </w:tcBorders>
          </w:tcPr>
          <w:p w14:paraId="76E2BCA2" w14:textId="654A5BDB" w:rsidR="00100B17" w:rsidRPr="00C71712" w:rsidRDefault="00100B17" w:rsidP="00553164">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r>
            <w:r w:rsidR="00BB455E">
              <w:rPr>
                <w:rFonts w:ascii="Tahoma" w:eastAsia="Times New Roman" w:hAnsi="Tahoma" w:cs="Tahoma"/>
                <w:lang w:eastAsia="sl-SI"/>
              </w:rPr>
              <w:t>SEZNAM KADROV</w:t>
            </w:r>
          </w:p>
        </w:tc>
        <w:tc>
          <w:tcPr>
            <w:tcW w:w="1418" w:type="dxa"/>
            <w:tcBorders>
              <w:top w:val="single" w:sz="4" w:space="0" w:color="auto"/>
              <w:bottom w:val="single" w:sz="4" w:space="0" w:color="auto"/>
            </w:tcBorders>
          </w:tcPr>
          <w:p w14:paraId="736B941A" w14:textId="47469EA2" w:rsidR="00100B17" w:rsidRPr="004D2511" w:rsidRDefault="00100B17" w:rsidP="00553164">
            <w:pPr>
              <w:keepNext/>
              <w:keepLines/>
              <w:spacing w:after="0" w:line="240" w:lineRule="auto"/>
              <w:jc w:val="both"/>
              <w:rPr>
                <w:rFonts w:ascii="Tahoma" w:eastAsia="Times New Roman" w:hAnsi="Tahoma" w:cs="Tahoma"/>
                <w:b/>
                <w:i/>
                <w:lang w:eastAsia="sl-SI"/>
              </w:rPr>
            </w:pPr>
            <w:r w:rsidRPr="00C71712">
              <w:rPr>
                <w:rFonts w:ascii="Tahoma" w:eastAsia="Times New Roman" w:hAnsi="Tahoma" w:cs="Tahoma"/>
                <w:b/>
                <w:i/>
                <w:lang w:eastAsia="sl-SI"/>
              </w:rPr>
              <w:t xml:space="preserve">Priloga </w:t>
            </w:r>
            <w:r w:rsidR="00BB455E">
              <w:rPr>
                <w:rFonts w:ascii="Tahoma" w:eastAsia="Times New Roman" w:hAnsi="Tahoma" w:cs="Tahoma"/>
                <w:b/>
                <w:i/>
                <w:lang w:eastAsia="sl-SI"/>
              </w:rPr>
              <w:t>5</w:t>
            </w:r>
          </w:p>
        </w:tc>
      </w:tr>
    </w:tbl>
    <w:p w14:paraId="662B0347" w14:textId="77777777" w:rsidR="00100B17" w:rsidRDefault="00100B17" w:rsidP="0055316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1B29B77A" w14:textId="218E98C2" w:rsidR="00100B17" w:rsidRDefault="00B129A2"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JPE-SPV-21/24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Dobava nadomestnih delov in servis opreme AUMA</w:t>
      </w:r>
      <w:r w:rsidR="00100B17">
        <w:rPr>
          <w:rFonts w:ascii="Tahoma" w:eastAsia="Times New Roman" w:hAnsi="Tahoma" w:cs="Tahoma"/>
          <w:b/>
          <w:lang w:eastAsia="sl-SI"/>
        </w:rPr>
        <w:t xml:space="preserve"> </w:t>
      </w:r>
    </w:p>
    <w:p w14:paraId="2A708BDA" w14:textId="77777777" w:rsidR="00100B17" w:rsidRPr="004D2511" w:rsidRDefault="00100B17" w:rsidP="00553164">
      <w:pPr>
        <w:keepNext/>
        <w:keepLines/>
        <w:spacing w:after="0" w:line="240" w:lineRule="auto"/>
        <w:jc w:val="both"/>
        <w:rPr>
          <w:rFonts w:ascii="Tahoma" w:eastAsia="Times New Roman" w:hAnsi="Tahoma" w:cs="Tahoma"/>
          <w:lang w:eastAsia="sl-SI"/>
        </w:rPr>
      </w:pPr>
    </w:p>
    <w:p w14:paraId="3AB1FD71" w14:textId="77777777" w:rsidR="00100B17" w:rsidRPr="003D154C" w:rsidRDefault="00100B17" w:rsidP="0055316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5954AA52" w14:textId="77777777" w:rsidR="00100B17" w:rsidRPr="003D154C" w:rsidRDefault="00100B17" w:rsidP="00553164">
      <w:pPr>
        <w:keepNext/>
        <w:keepLines/>
        <w:spacing w:after="0" w:line="240" w:lineRule="auto"/>
        <w:jc w:val="both"/>
        <w:rPr>
          <w:rFonts w:ascii="Tahoma" w:eastAsia="Times New Roman" w:hAnsi="Tahoma" w:cs="Tahoma"/>
          <w:sz w:val="20"/>
          <w:lang w:eastAsia="sl-SI"/>
        </w:rPr>
      </w:pPr>
    </w:p>
    <w:p w14:paraId="2016F690" w14:textId="77777777" w:rsidR="00100B17" w:rsidRPr="003D154C" w:rsidRDefault="00100B17" w:rsidP="00553164">
      <w:pPr>
        <w:keepNext/>
        <w:keepLines/>
        <w:spacing w:after="0" w:line="240" w:lineRule="auto"/>
        <w:jc w:val="both"/>
        <w:rPr>
          <w:rFonts w:ascii="Tahoma" w:hAnsi="Tahoma" w:cs="Tahoma"/>
          <w:sz w:val="20"/>
        </w:rPr>
      </w:pPr>
      <w:r w:rsidRPr="003D154C">
        <w:rPr>
          <w:rFonts w:ascii="Tahoma" w:hAnsi="Tahoma" w:cs="Tahoma"/>
          <w:sz w:val="20"/>
        </w:rPr>
        <w:t xml:space="preserve">Poimenski seznam ljudi, </w:t>
      </w:r>
      <w:r w:rsidRPr="00794A5E">
        <w:rPr>
          <w:rFonts w:ascii="Tahoma" w:hAnsi="Tahoma" w:cs="Tahoma"/>
          <w:sz w:val="20"/>
        </w:rPr>
        <w:t>ki bodo delali na objektu:</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2693"/>
        <w:gridCol w:w="2693"/>
      </w:tblGrid>
      <w:tr w:rsidR="00A43901" w:rsidRPr="003D154C" w14:paraId="41E5D7E9" w14:textId="77777777" w:rsidTr="00A43901">
        <w:tc>
          <w:tcPr>
            <w:tcW w:w="675" w:type="dxa"/>
          </w:tcPr>
          <w:p w14:paraId="2BFDC5EF" w14:textId="77777777" w:rsidR="00A43901" w:rsidRPr="003D154C" w:rsidRDefault="00A43901" w:rsidP="0055316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Zap. Št.</w:t>
            </w:r>
          </w:p>
        </w:tc>
        <w:tc>
          <w:tcPr>
            <w:tcW w:w="3431" w:type="dxa"/>
          </w:tcPr>
          <w:p w14:paraId="419F3093" w14:textId="77777777" w:rsidR="00A43901" w:rsidRPr="003D154C" w:rsidRDefault="00A43901" w:rsidP="0055316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693" w:type="dxa"/>
          </w:tcPr>
          <w:p w14:paraId="13174D93" w14:textId="77777777" w:rsidR="00A43901" w:rsidRPr="003D154C" w:rsidRDefault="00A43901" w:rsidP="00553164">
            <w:pPr>
              <w:keepNext/>
              <w:keepLines/>
              <w:spacing w:after="0" w:line="240" w:lineRule="auto"/>
              <w:jc w:val="center"/>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693" w:type="dxa"/>
          </w:tcPr>
          <w:p w14:paraId="43788EE9" w14:textId="38969FD1" w:rsidR="00A43901" w:rsidRPr="00B25D04" w:rsidRDefault="00A43901" w:rsidP="00553164">
            <w:pPr>
              <w:keepNext/>
              <w:keepLines/>
              <w:spacing w:after="0" w:line="240" w:lineRule="auto"/>
              <w:jc w:val="center"/>
              <w:rPr>
                <w:rFonts w:ascii="Tahoma" w:eastAsia="Times New Roman" w:hAnsi="Tahoma" w:cs="Tahoma"/>
                <w:sz w:val="20"/>
                <w:lang w:eastAsia="sl-SI"/>
              </w:rPr>
            </w:pPr>
            <w:r w:rsidRPr="00B25D04">
              <w:rPr>
                <w:rFonts w:ascii="Tahoma" w:eastAsia="Times New Roman" w:hAnsi="Tahoma" w:cs="Tahoma"/>
                <w:sz w:val="20"/>
                <w:lang w:eastAsia="sl-SI"/>
              </w:rPr>
              <w:t>Zadolžitev</w:t>
            </w:r>
          </w:p>
        </w:tc>
      </w:tr>
      <w:tr w:rsidR="00A43901" w:rsidRPr="003D154C" w14:paraId="242CE52A" w14:textId="77777777" w:rsidTr="00A43901">
        <w:trPr>
          <w:trHeight w:val="344"/>
        </w:trPr>
        <w:tc>
          <w:tcPr>
            <w:tcW w:w="675" w:type="dxa"/>
            <w:vAlign w:val="center"/>
          </w:tcPr>
          <w:p w14:paraId="2998E7E1"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6A0468DE"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46380D73"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2CDD33AB"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1E9EC00B" w14:textId="77777777" w:rsidTr="00A43901">
        <w:trPr>
          <w:trHeight w:val="344"/>
        </w:trPr>
        <w:tc>
          <w:tcPr>
            <w:tcW w:w="675" w:type="dxa"/>
            <w:vAlign w:val="center"/>
          </w:tcPr>
          <w:p w14:paraId="69604D8E"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2E8C1D80"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505473F7"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37222E00"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343928B0" w14:textId="77777777" w:rsidTr="00A43901">
        <w:trPr>
          <w:trHeight w:val="344"/>
        </w:trPr>
        <w:tc>
          <w:tcPr>
            <w:tcW w:w="675" w:type="dxa"/>
            <w:vAlign w:val="center"/>
          </w:tcPr>
          <w:p w14:paraId="4B3A3AD1"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13EF2F15"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59EDF339"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6C989E18"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61A20C50" w14:textId="77777777" w:rsidTr="00A43901">
        <w:trPr>
          <w:trHeight w:val="344"/>
        </w:trPr>
        <w:tc>
          <w:tcPr>
            <w:tcW w:w="675" w:type="dxa"/>
            <w:vAlign w:val="center"/>
          </w:tcPr>
          <w:p w14:paraId="0FDAB365"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5420D9CB"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0B50321E"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541DE63D"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61F0BF90" w14:textId="77777777" w:rsidTr="00A43901">
        <w:trPr>
          <w:trHeight w:val="344"/>
        </w:trPr>
        <w:tc>
          <w:tcPr>
            <w:tcW w:w="675" w:type="dxa"/>
            <w:vAlign w:val="center"/>
          </w:tcPr>
          <w:p w14:paraId="20BF5033"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66748705"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1F6CCA7F"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586271E3"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4295A55B" w14:textId="77777777" w:rsidTr="00A43901">
        <w:trPr>
          <w:trHeight w:val="344"/>
        </w:trPr>
        <w:tc>
          <w:tcPr>
            <w:tcW w:w="675" w:type="dxa"/>
            <w:vAlign w:val="center"/>
          </w:tcPr>
          <w:p w14:paraId="6BF1E947"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3A8F2D33"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21C5C04A"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751A1AAD"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1E37461A" w14:textId="77777777" w:rsidTr="00A43901">
        <w:trPr>
          <w:trHeight w:val="344"/>
        </w:trPr>
        <w:tc>
          <w:tcPr>
            <w:tcW w:w="675" w:type="dxa"/>
            <w:vAlign w:val="center"/>
          </w:tcPr>
          <w:p w14:paraId="01F561FD"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3DBCD6CA"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1088DFDA"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43783A8A"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1296D52E" w14:textId="77777777" w:rsidTr="00A43901">
        <w:trPr>
          <w:trHeight w:val="344"/>
        </w:trPr>
        <w:tc>
          <w:tcPr>
            <w:tcW w:w="675" w:type="dxa"/>
            <w:vAlign w:val="center"/>
          </w:tcPr>
          <w:p w14:paraId="49890952"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29375945"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4B6874AC"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398E058D"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6825B131" w14:textId="77777777" w:rsidTr="00A43901">
        <w:trPr>
          <w:trHeight w:val="344"/>
        </w:trPr>
        <w:tc>
          <w:tcPr>
            <w:tcW w:w="675" w:type="dxa"/>
            <w:vAlign w:val="center"/>
          </w:tcPr>
          <w:p w14:paraId="3F7D0A7F"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3B0885BD"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50FF6C7D"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40EDBD6A"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r w:rsidR="00A43901" w:rsidRPr="003D154C" w14:paraId="14FB521A" w14:textId="77777777" w:rsidTr="00A43901">
        <w:trPr>
          <w:trHeight w:val="344"/>
        </w:trPr>
        <w:tc>
          <w:tcPr>
            <w:tcW w:w="675" w:type="dxa"/>
            <w:vAlign w:val="center"/>
          </w:tcPr>
          <w:p w14:paraId="090B913A" w14:textId="77777777" w:rsidR="00A43901" w:rsidRPr="003D154C" w:rsidRDefault="00A43901" w:rsidP="00553164">
            <w:pPr>
              <w:keepNext/>
              <w:keepLines/>
              <w:numPr>
                <w:ilvl w:val="0"/>
                <w:numId w:val="29"/>
              </w:numPr>
              <w:spacing w:after="0" w:line="240" w:lineRule="auto"/>
              <w:rPr>
                <w:rFonts w:ascii="Tahoma" w:eastAsia="Times New Roman" w:hAnsi="Tahoma" w:cs="Tahoma"/>
                <w:sz w:val="20"/>
                <w:lang w:eastAsia="sl-SI"/>
              </w:rPr>
            </w:pPr>
          </w:p>
        </w:tc>
        <w:tc>
          <w:tcPr>
            <w:tcW w:w="3431" w:type="dxa"/>
            <w:vAlign w:val="center"/>
          </w:tcPr>
          <w:p w14:paraId="1BCF0B2E"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vAlign w:val="center"/>
          </w:tcPr>
          <w:p w14:paraId="70ECA485" w14:textId="77777777" w:rsidR="00A43901" w:rsidRPr="003D154C" w:rsidRDefault="00A43901" w:rsidP="00553164">
            <w:pPr>
              <w:keepNext/>
              <w:keepLines/>
              <w:spacing w:after="0" w:line="240" w:lineRule="auto"/>
              <w:rPr>
                <w:rFonts w:ascii="Tahoma" w:eastAsia="Times New Roman" w:hAnsi="Tahoma" w:cs="Tahoma"/>
                <w:sz w:val="20"/>
                <w:lang w:eastAsia="sl-SI"/>
              </w:rPr>
            </w:pPr>
          </w:p>
        </w:tc>
        <w:tc>
          <w:tcPr>
            <w:tcW w:w="2693" w:type="dxa"/>
          </w:tcPr>
          <w:p w14:paraId="6F0F4514" w14:textId="77777777" w:rsidR="00A43901" w:rsidRPr="003D154C" w:rsidRDefault="00A43901" w:rsidP="00553164">
            <w:pPr>
              <w:keepNext/>
              <w:keepLines/>
              <w:spacing w:after="0" w:line="240" w:lineRule="auto"/>
              <w:rPr>
                <w:rFonts w:ascii="Tahoma" w:eastAsia="Times New Roman" w:hAnsi="Tahoma" w:cs="Tahoma"/>
                <w:sz w:val="20"/>
                <w:lang w:eastAsia="sl-SI"/>
              </w:rPr>
            </w:pPr>
          </w:p>
        </w:tc>
      </w:tr>
    </w:tbl>
    <w:p w14:paraId="62B1017F" w14:textId="77777777" w:rsidR="00100B17" w:rsidRPr="005D0701" w:rsidRDefault="00100B17" w:rsidP="00553164">
      <w:pPr>
        <w:keepNext/>
        <w:keepLines/>
        <w:spacing w:after="0" w:line="240" w:lineRule="auto"/>
        <w:jc w:val="both"/>
        <w:rPr>
          <w:rFonts w:ascii="Tahoma" w:eastAsia="Times New Roman" w:hAnsi="Tahoma" w:cs="Tahoma"/>
          <w:b/>
          <w:sz w:val="20"/>
          <w:szCs w:val="20"/>
          <w:lang w:eastAsia="sl-SI"/>
        </w:rPr>
      </w:pPr>
    </w:p>
    <w:p w14:paraId="381AC64E" w14:textId="77777777" w:rsidR="00B25D04" w:rsidRPr="00B25D04" w:rsidRDefault="00B25D04" w:rsidP="00553164">
      <w:pPr>
        <w:keepNext/>
        <w:keepLines/>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Vsi zgoraj zahtevani delavci morajo imeti:</w:t>
      </w:r>
    </w:p>
    <w:p w14:paraId="7636795F" w14:textId="4300DD34" w:rsidR="00B25D04" w:rsidRPr="00B25D04" w:rsidRDefault="00B25D04" w:rsidP="00553164">
      <w:pPr>
        <w:keepNext/>
        <w:keepLines/>
        <w:numPr>
          <w:ilvl w:val="0"/>
          <w:numId w:val="24"/>
        </w:numPr>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 xml:space="preserve">opravljen zdravniški pregled za delo na višini ter da so sposobni za dela v ozkih in zaprtih prostorih, </w:t>
      </w:r>
      <w:r w:rsidR="00BE0AE6" w:rsidRPr="00BE0AE6">
        <w:rPr>
          <w:rFonts w:ascii="Tahoma" w:eastAsia="Times New Roman" w:hAnsi="Tahoma" w:cs="Tahoma"/>
          <w:sz w:val="20"/>
          <w:szCs w:val="20"/>
          <w:lang w:eastAsia="sl-SI"/>
        </w:rPr>
        <w:t>dela v okolju zaprašenem s premogovim in lesnim pra</w:t>
      </w:r>
      <w:r w:rsidR="00C71712">
        <w:rPr>
          <w:rFonts w:ascii="Tahoma" w:eastAsia="Times New Roman" w:hAnsi="Tahoma" w:cs="Tahoma"/>
          <w:sz w:val="20"/>
          <w:szCs w:val="20"/>
          <w:lang w:eastAsia="sl-SI"/>
        </w:rPr>
        <w:t>hom</w:t>
      </w:r>
      <w:r w:rsidR="009979CA">
        <w:rPr>
          <w:rFonts w:ascii="Tahoma" w:eastAsia="Times New Roman" w:hAnsi="Tahoma" w:cs="Tahoma"/>
          <w:sz w:val="20"/>
          <w:szCs w:val="20"/>
          <w:lang w:eastAsia="sl-SI"/>
        </w:rPr>
        <w:t>,</w:t>
      </w:r>
      <w:r w:rsidR="00C71712">
        <w:rPr>
          <w:rFonts w:ascii="Tahoma" w:eastAsia="Times New Roman" w:hAnsi="Tahoma" w:cs="Tahoma"/>
          <w:sz w:val="20"/>
          <w:szCs w:val="20"/>
          <w:lang w:eastAsia="sl-SI"/>
        </w:rPr>
        <w:t xml:space="preserve"> ter delo v povišanem ropotu</w:t>
      </w:r>
      <w:r w:rsidRPr="00B25D04">
        <w:rPr>
          <w:rFonts w:ascii="Tahoma" w:eastAsia="Times New Roman" w:hAnsi="Tahoma" w:cs="Tahoma"/>
          <w:sz w:val="20"/>
          <w:szCs w:val="20"/>
          <w:lang w:eastAsia="sl-SI"/>
        </w:rPr>
        <w:t xml:space="preserve">, </w:t>
      </w:r>
    </w:p>
    <w:p w14:paraId="22DB25F4" w14:textId="77777777" w:rsidR="00B25D04" w:rsidRPr="00B25D04" w:rsidRDefault="00B25D04" w:rsidP="00553164">
      <w:pPr>
        <w:keepNext/>
        <w:keepLines/>
        <w:numPr>
          <w:ilvl w:val="0"/>
          <w:numId w:val="24"/>
        </w:numPr>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opravljen izpit iz varstva pri delu in požarnega varstva.</w:t>
      </w:r>
    </w:p>
    <w:p w14:paraId="4C4BBF9B" w14:textId="77777777"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p>
    <w:p w14:paraId="72520DAB" w14:textId="77777777"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p>
    <w:p w14:paraId="50E35CFF" w14:textId="1B2AFFE9"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r w:rsidRPr="00B25D04">
        <w:rPr>
          <w:rFonts w:ascii="Tahoma" w:eastAsia="Times New Roman" w:hAnsi="Tahoma" w:cs="Tahoma"/>
          <w:b/>
          <w:bCs/>
          <w:sz w:val="20"/>
          <w:szCs w:val="20"/>
          <w:lang w:eastAsia="sl-SI"/>
        </w:rPr>
        <w:t>Ponudnik se z oddajo ponudbe zav</w:t>
      </w:r>
      <w:r w:rsidR="00A43901">
        <w:rPr>
          <w:rFonts w:ascii="Tahoma" w:eastAsia="Times New Roman" w:hAnsi="Tahoma" w:cs="Tahoma"/>
          <w:b/>
          <w:bCs/>
          <w:sz w:val="20"/>
          <w:szCs w:val="20"/>
          <w:lang w:eastAsia="sl-SI"/>
        </w:rPr>
        <w:t>ezuje, da bodo navedeni delavci</w:t>
      </w:r>
      <w:r w:rsidRPr="00B25D04">
        <w:rPr>
          <w:rFonts w:ascii="Tahoma" w:eastAsia="Times New Roman" w:hAnsi="Tahoma" w:cs="Tahoma"/>
          <w:b/>
          <w:bCs/>
          <w:sz w:val="20"/>
          <w:szCs w:val="20"/>
          <w:lang w:eastAsia="sl-SI"/>
        </w:rPr>
        <w:t xml:space="preserve"> tudi dejansko prisotni pri izvedbi storitev na predmetnem razpisu. Naročnik dopušča možnost menjave delavca v času izvedbe storitev na predmetnem razpisu samo v primeru višje sile (npr. bolezen ali smrt delavca).</w:t>
      </w:r>
    </w:p>
    <w:p w14:paraId="3D73707D" w14:textId="77777777"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p>
    <w:p w14:paraId="10AF3AB0" w14:textId="5697123F" w:rsidR="00B25D04" w:rsidRPr="00B25D04" w:rsidRDefault="00B25D04" w:rsidP="00553164">
      <w:pPr>
        <w:keepNext/>
        <w:keepLines/>
        <w:spacing w:after="0" w:line="240" w:lineRule="auto"/>
        <w:jc w:val="both"/>
        <w:rPr>
          <w:rFonts w:ascii="Tahoma" w:eastAsia="Times New Roman" w:hAnsi="Tahoma" w:cs="Tahoma"/>
          <w:b/>
          <w:sz w:val="20"/>
          <w:szCs w:val="20"/>
          <w:lang w:eastAsia="sl-SI"/>
        </w:rPr>
      </w:pPr>
      <w:r w:rsidRPr="00B25D04">
        <w:rPr>
          <w:rFonts w:ascii="Tahoma" w:eastAsia="Times New Roman" w:hAnsi="Tahoma" w:cs="Tahoma"/>
          <w:b/>
          <w:sz w:val="20"/>
          <w:szCs w:val="20"/>
          <w:lang w:eastAsia="sl-SI"/>
        </w:rPr>
        <w:t>V primeru, da prijavljeni delavci niso zaposleni pri ponudniku, mora ponudnik predložiti pogodbo o medsebojnem sodelovanju in jih obvezno prijaviti kot podizvajalce.</w:t>
      </w:r>
    </w:p>
    <w:p w14:paraId="56D22A4E" w14:textId="77777777" w:rsidR="002C68AD" w:rsidRDefault="002C68AD" w:rsidP="00553164">
      <w:pPr>
        <w:keepNext/>
        <w:keepLines/>
        <w:spacing w:after="0" w:line="240" w:lineRule="auto"/>
        <w:jc w:val="both"/>
        <w:rPr>
          <w:rFonts w:ascii="Tahoma" w:eastAsia="Times New Roman" w:hAnsi="Tahoma" w:cs="Tahoma"/>
          <w:sz w:val="20"/>
          <w:szCs w:val="20"/>
          <w:lang w:eastAsia="sl-SI"/>
        </w:rPr>
      </w:pPr>
    </w:p>
    <w:p w14:paraId="5E9F815E" w14:textId="77777777" w:rsidR="00CC0466" w:rsidRDefault="00CC0466" w:rsidP="00553164">
      <w:pPr>
        <w:keepNext/>
        <w:keepLines/>
        <w:spacing w:after="0" w:line="240" w:lineRule="auto"/>
        <w:jc w:val="both"/>
        <w:rPr>
          <w:rFonts w:ascii="Tahoma" w:hAnsi="Tahoma" w:cs="Tahoma"/>
          <w:b/>
          <w:bCs/>
          <w:sz w:val="20"/>
        </w:rPr>
      </w:pPr>
    </w:p>
    <w:p w14:paraId="2832EE7B" w14:textId="77777777" w:rsidR="0012566C" w:rsidRPr="00D7367A" w:rsidRDefault="0012566C" w:rsidP="00553164">
      <w:pPr>
        <w:keepNext/>
        <w:keepLines/>
        <w:spacing w:after="0" w:line="240" w:lineRule="auto"/>
        <w:jc w:val="both"/>
        <w:rPr>
          <w:rFonts w:ascii="Tahoma" w:eastAsia="Times New Roman" w:hAnsi="Tahoma" w:cs="Tahoma"/>
          <w:b/>
          <w:sz w:val="18"/>
          <w:lang w:eastAsia="sl-SI"/>
        </w:rPr>
      </w:pPr>
    </w:p>
    <w:p w14:paraId="44F3BDC6" w14:textId="77777777" w:rsidR="00100B17" w:rsidRPr="003D154C" w:rsidRDefault="00100B17" w:rsidP="00553164">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55C42DA5" w14:textId="514D5B5B" w:rsidR="00D83977" w:rsidRDefault="00D83977" w:rsidP="00553164">
      <w:pPr>
        <w:keepNext/>
        <w:keepLines/>
        <w:spacing w:after="0" w:line="240" w:lineRule="auto"/>
        <w:jc w:val="both"/>
        <w:rPr>
          <w:rFonts w:ascii="Tahoma" w:eastAsia="Times New Roman" w:hAnsi="Tahoma" w:cs="Tahoma"/>
          <w:lang w:eastAsia="sl-SI"/>
        </w:rPr>
      </w:pPr>
    </w:p>
    <w:p w14:paraId="1FB698F0" w14:textId="77777777" w:rsidR="00794A5E" w:rsidRPr="00712BC8" w:rsidRDefault="00794A5E" w:rsidP="0055316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640321FE" w14:textId="77777777" w:rsidTr="000B64AD">
        <w:trPr>
          <w:trHeight w:val="235"/>
        </w:trPr>
        <w:tc>
          <w:tcPr>
            <w:tcW w:w="2977" w:type="dxa"/>
            <w:tcBorders>
              <w:bottom w:val="single" w:sz="4" w:space="0" w:color="auto"/>
            </w:tcBorders>
          </w:tcPr>
          <w:p w14:paraId="6217EF2D" w14:textId="77777777" w:rsidR="00D83977" w:rsidRPr="00712BC8" w:rsidRDefault="00D83977" w:rsidP="00553164">
            <w:pPr>
              <w:keepNext/>
              <w:keepLines/>
              <w:spacing w:after="0" w:line="240" w:lineRule="auto"/>
              <w:jc w:val="both"/>
              <w:rPr>
                <w:rFonts w:ascii="Tahoma" w:eastAsia="Times New Roman" w:hAnsi="Tahoma" w:cs="Tahoma"/>
                <w:snapToGrid w:val="0"/>
                <w:color w:val="000000"/>
                <w:lang w:eastAsia="sl-SI"/>
              </w:rPr>
            </w:pPr>
          </w:p>
        </w:tc>
        <w:tc>
          <w:tcPr>
            <w:tcW w:w="2552" w:type="dxa"/>
          </w:tcPr>
          <w:p w14:paraId="4B3F8230" w14:textId="77777777" w:rsidR="00D83977" w:rsidRPr="00712BC8" w:rsidRDefault="00D83977" w:rsidP="0055316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5E725A68" w14:textId="77777777" w:rsidR="00D83977" w:rsidRPr="00712BC8" w:rsidRDefault="00D83977"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15EDEF5B" w14:textId="77777777" w:rsidTr="000B64AD">
        <w:trPr>
          <w:trHeight w:val="235"/>
        </w:trPr>
        <w:tc>
          <w:tcPr>
            <w:tcW w:w="2977" w:type="dxa"/>
            <w:tcBorders>
              <w:top w:val="single" w:sz="4" w:space="0" w:color="auto"/>
            </w:tcBorders>
          </w:tcPr>
          <w:p w14:paraId="673C01C9" w14:textId="77777777" w:rsidR="00D83977" w:rsidRPr="00712BC8" w:rsidRDefault="00D83977"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041D672C" w14:textId="77777777" w:rsidR="00D83977" w:rsidRPr="00712BC8" w:rsidRDefault="00D83977"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770BACB7" w14:textId="77777777" w:rsidR="00D83977" w:rsidRPr="00712BC8" w:rsidRDefault="00D83977"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640427BC" w14:textId="77777777" w:rsidR="004D5A5D" w:rsidRDefault="00100B17" w:rsidP="00553164">
      <w:pPr>
        <w:keepNext/>
        <w:keepLines/>
        <w:spacing w:after="0" w:line="240" w:lineRule="auto"/>
      </w:pPr>
      <w:r>
        <w:br w:type="page"/>
      </w:r>
    </w:p>
    <w:p w14:paraId="47F0B754" w14:textId="296FBF06" w:rsidR="00D83977" w:rsidRDefault="00D83977" w:rsidP="00553164">
      <w:pPr>
        <w:keepNext/>
        <w:keepLines/>
        <w:autoSpaceDE w:val="0"/>
        <w:autoSpaceDN w:val="0"/>
        <w:adjustRightInd w:val="0"/>
        <w:spacing w:after="0" w:line="240" w:lineRule="auto"/>
        <w:jc w:val="center"/>
        <w:rPr>
          <w:rFonts w:ascii="Tahoma" w:eastAsia="Times New Roman" w:hAnsi="Tahoma" w:cs="Tahoma"/>
          <w:noProof/>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7F010805" w14:textId="77777777" w:rsidTr="006D62CE">
        <w:tc>
          <w:tcPr>
            <w:tcW w:w="8008" w:type="dxa"/>
            <w:tcBorders>
              <w:top w:val="single" w:sz="4" w:space="0" w:color="auto"/>
              <w:bottom w:val="single" w:sz="4" w:space="0" w:color="auto"/>
            </w:tcBorders>
          </w:tcPr>
          <w:p w14:paraId="4D93858A" w14:textId="2924F0DE" w:rsidR="00100B17" w:rsidRPr="00D172C0" w:rsidRDefault="00100B17" w:rsidP="0055316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2F76E377" w14:textId="4814E4B5" w:rsidR="00100B17" w:rsidRPr="00D172C0" w:rsidRDefault="00100B17" w:rsidP="0055316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A43901">
              <w:rPr>
                <w:rFonts w:ascii="Tahoma" w:eastAsia="Times New Roman" w:hAnsi="Tahoma" w:cs="Tahoma"/>
                <w:b/>
                <w:i/>
                <w:lang w:eastAsia="sl-SI"/>
              </w:rPr>
              <w:t>6</w:t>
            </w:r>
          </w:p>
        </w:tc>
      </w:tr>
    </w:tbl>
    <w:p w14:paraId="659DA612" w14:textId="77777777" w:rsidR="00100B17" w:rsidRPr="00D172C0" w:rsidRDefault="00100B17" w:rsidP="00553164">
      <w:pPr>
        <w:keepNext/>
        <w:keepLines/>
        <w:tabs>
          <w:tab w:val="left" w:pos="993"/>
        </w:tabs>
        <w:spacing w:after="0" w:line="240" w:lineRule="auto"/>
        <w:ind w:left="993" w:hanging="993"/>
        <w:jc w:val="both"/>
        <w:rPr>
          <w:rFonts w:ascii="Tahoma" w:eastAsia="Times New Roman" w:hAnsi="Tahoma" w:cs="Tahoma"/>
          <w:sz w:val="18"/>
          <w:lang w:eastAsia="sl-SI"/>
        </w:rPr>
      </w:pPr>
    </w:p>
    <w:p w14:paraId="6BF8DCEC" w14:textId="77777777" w:rsidR="00100B17" w:rsidRPr="00D172C0" w:rsidRDefault="00100B17" w:rsidP="00553164">
      <w:pPr>
        <w:keepNext/>
        <w:keepLines/>
        <w:spacing w:after="0" w:line="240" w:lineRule="auto"/>
        <w:jc w:val="both"/>
        <w:rPr>
          <w:rFonts w:ascii="Tahoma" w:eastAsia="Times New Roman" w:hAnsi="Tahoma" w:cs="Tahoma"/>
          <w:lang w:eastAsia="sl-SI"/>
        </w:rPr>
      </w:pPr>
    </w:p>
    <w:p w14:paraId="45404883" w14:textId="77777777" w:rsidR="00100B17" w:rsidRPr="0089420A" w:rsidRDefault="00100B17" w:rsidP="00553164">
      <w:pPr>
        <w:keepNext/>
        <w:keepLines/>
        <w:spacing w:after="0" w:line="240" w:lineRule="auto"/>
        <w:jc w:val="both"/>
        <w:rPr>
          <w:rFonts w:ascii="Tahoma" w:eastAsia="Times New Roman" w:hAnsi="Tahoma" w:cs="Tahoma"/>
          <w:sz w:val="18"/>
          <w:szCs w:val="16"/>
          <w:lang w:eastAsia="sl-SI"/>
        </w:rPr>
      </w:pPr>
    </w:p>
    <w:p w14:paraId="4E2AB051"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6BAEE63"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p>
    <w:p w14:paraId="5C58396F" w14:textId="3AC68DF0" w:rsidR="00100B17" w:rsidRDefault="00B129A2" w:rsidP="0055316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JPE-SPV-21/24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Dobava nadomestnih delov in servis opreme AUMA</w:t>
      </w:r>
      <w:r w:rsidR="00100B17">
        <w:rPr>
          <w:rFonts w:ascii="Tahoma" w:eastAsia="Times New Roman" w:hAnsi="Tahoma" w:cs="Tahoma"/>
          <w:b/>
          <w:lang w:eastAsia="sl-SI"/>
        </w:rPr>
        <w:t xml:space="preserve"> </w:t>
      </w:r>
    </w:p>
    <w:p w14:paraId="3FA03FA0"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p>
    <w:p w14:paraId="01B5B0F9" w14:textId="77777777" w:rsidR="00100B17" w:rsidRPr="0034751C" w:rsidRDefault="00100B17" w:rsidP="0055316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3252FDC0"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p>
    <w:p w14:paraId="34DD788F" w14:textId="77777777" w:rsidR="00100B17" w:rsidRPr="0089420A" w:rsidRDefault="00100B17" w:rsidP="00553164">
      <w:pPr>
        <w:keepNext/>
        <w:keepLines/>
        <w:spacing w:after="0" w:line="240" w:lineRule="auto"/>
        <w:jc w:val="both"/>
        <w:rPr>
          <w:rFonts w:ascii="Tahoma" w:eastAsia="Times New Roman" w:hAnsi="Tahoma" w:cs="Tahoma"/>
          <w:sz w:val="24"/>
          <w:szCs w:val="20"/>
          <w:lang w:eastAsia="sl-SI"/>
        </w:rPr>
      </w:pPr>
    </w:p>
    <w:p w14:paraId="6E51F627" w14:textId="77777777" w:rsidR="00AC386E" w:rsidRPr="0089420A" w:rsidRDefault="00AC386E" w:rsidP="00553164">
      <w:pPr>
        <w:keepNext/>
        <w:keepLines/>
        <w:spacing w:after="0" w:line="240" w:lineRule="auto"/>
        <w:jc w:val="both"/>
        <w:rPr>
          <w:rFonts w:ascii="Tahoma" w:eastAsia="Times New Roman" w:hAnsi="Tahoma" w:cs="Tahoma"/>
          <w:sz w:val="24"/>
          <w:szCs w:val="20"/>
          <w:lang w:eastAsia="sl-SI"/>
        </w:rPr>
      </w:pPr>
    </w:p>
    <w:p w14:paraId="595D359F" w14:textId="77777777" w:rsidR="00AC386E" w:rsidRPr="005D0701" w:rsidRDefault="00AC386E" w:rsidP="0055316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67DEED8D" w14:textId="77777777" w:rsidR="00AC386E" w:rsidRPr="005D0701" w:rsidRDefault="00AC386E" w:rsidP="00553164">
      <w:pPr>
        <w:keepNext/>
        <w:keepLines/>
        <w:numPr>
          <w:ilvl w:val="0"/>
          <w:numId w:val="31"/>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6E4C1D6D" w14:textId="77777777" w:rsidR="00AC386E" w:rsidRPr="005D0701" w:rsidRDefault="00AC386E" w:rsidP="00553164">
      <w:pPr>
        <w:keepNext/>
        <w:keepLines/>
        <w:numPr>
          <w:ilvl w:val="0"/>
          <w:numId w:val="31"/>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7911CB51" w14:textId="77777777" w:rsidR="00AC386E" w:rsidRPr="005D0701" w:rsidRDefault="00AC386E" w:rsidP="00553164">
      <w:pPr>
        <w:keepNext/>
        <w:keepLines/>
        <w:numPr>
          <w:ilvl w:val="0"/>
          <w:numId w:val="31"/>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3AB1D1D8" w14:textId="77777777" w:rsidR="00AC386E" w:rsidRPr="005D0701" w:rsidRDefault="00AC386E" w:rsidP="00553164">
      <w:pPr>
        <w:keepNext/>
        <w:keepLines/>
        <w:numPr>
          <w:ilvl w:val="0"/>
          <w:numId w:val="31"/>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52CC2934" w14:textId="77777777" w:rsidR="00AC386E" w:rsidRPr="005D0701" w:rsidRDefault="00AC386E" w:rsidP="00553164">
      <w:pPr>
        <w:keepNext/>
        <w:keepLines/>
        <w:spacing w:after="0" w:line="240" w:lineRule="auto"/>
        <w:jc w:val="both"/>
        <w:rPr>
          <w:rFonts w:ascii="Tahoma" w:eastAsia="Times New Roman" w:hAnsi="Tahoma" w:cs="Tahoma"/>
          <w:color w:val="0070C0"/>
          <w:lang w:eastAsia="sl-SI"/>
        </w:rPr>
      </w:pPr>
    </w:p>
    <w:p w14:paraId="7D5592A5" w14:textId="77777777" w:rsidR="00AC386E" w:rsidRPr="005D0701" w:rsidRDefault="00AC386E" w:rsidP="00553164">
      <w:pPr>
        <w:keepNext/>
        <w:keepLines/>
        <w:spacing w:after="0" w:line="240" w:lineRule="auto"/>
        <w:jc w:val="both"/>
        <w:rPr>
          <w:rFonts w:ascii="Tahoma" w:eastAsia="Times New Roman" w:hAnsi="Tahoma" w:cs="Tahoma"/>
          <w:color w:val="0070C0"/>
          <w:lang w:eastAsia="sl-SI"/>
        </w:rPr>
      </w:pPr>
    </w:p>
    <w:p w14:paraId="56E7AD37" w14:textId="77777777" w:rsidR="00AC386E" w:rsidRPr="00D34180" w:rsidRDefault="00AC386E" w:rsidP="00553164">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AC386E" w:rsidRPr="00D34180" w14:paraId="72EE1D56" w14:textId="77777777" w:rsidTr="00AB691C">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10ECF8C4" w14:textId="77777777" w:rsidR="00AC386E" w:rsidRPr="00D34180" w:rsidRDefault="00AC386E" w:rsidP="0055316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6E102C40"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7D7E842A"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p>
          <w:p w14:paraId="79A13544" w14:textId="77777777" w:rsidR="00AC386E" w:rsidRDefault="00AC386E" w:rsidP="00553164">
            <w:pPr>
              <w:keepNext/>
              <w:keepLines/>
              <w:spacing w:after="0" w:line="240" w:lineRule="auto"/>
              <w:jc w:val="both"/>
              <w:rPr>
                <w:rFonts w:ascii="Tahoma" w:eastAsia="Times New Roman" w:hAnsi="Tahoma" w:cs="Tahoma"/>
                <w:sz w:val="18"/>
                <w:szCs w:val="20"/>
                <w:lang w:eastAsia="sl-SI"/>
              </w:rPr>
            </w:pPr>
          </w:p>
          <w:p w14:paraId="38857534"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p>
        </w:tc>
      </w:tr>
      <w:tr w:rsidR="00AC386E" w:rsidRPr="00D34180" w14:paraId="129E18BB" w14:textId="77777777" w:rsidTr="00AB691C">
        <w:trPr>
          <w:trHeight w:val="340"/>
        </w:trPr>
        <w:tc>
          <w:tcPr>
            <w:tcW w:w="2836" w:type="dxa"/>
            <w:tcBorders>
              <w:right w:val="dashSmallGap" w:sz="4" w:space="0" w:color="auto"/>
            </w:tcBorders>
            <w:shd w:val="clear" w:color="auto" w:fill="auto"/>
          </w:tcPr>
          <w:p w14:paraId="33E85717" w14:textId="77777777" w:rsidR="00AC386E" w:rsidRPr="00D34180" w:rsidRDefault="00AC386E" w:rsidP="0055316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7361E817"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0E11B94A" w14:textId="77777777" w:rsidR="00AC386E" w:rsidRDefault="00AC386E" w:rsidP="00553164">
            <w:pPr>
              <w:keepNext/>
              <w:keepLines/>
              <w:spacing w:after="0" w:line="240" w:lineRule="auto"/>
              <w:jc w:val="both"/>
              <w:rPr>
                <w:rFonts w:ascii="Tahoma" w:eastAsia="Times New Roman" w:hAnsi="Tahoma" w:cs="Tahoma"/>
                <w:sz w:val="18"/>
                <w:szCs w:val="20"/>
                <w:lang w:eastAsia="sl-SI"/>
              </w:rPr>
            </w:pPr>
          </w:p>
          <w:p w14:paraId="58FDF3F8"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p>
          <w:p w14:paraId="218551C1" w14:textId="77777777" w:rsidR="00AC386E" w:rsidRPr="00D34180" w:rsidRDefault="00AC386E" w:rsidP="00553164">
            <w:pPr>
              <w:keepNext/>
              <w:keepLines/>
              <w:spacing w:after="0" w:line="240" w:lineRule="auto"/>
              <w:jc w:val="both"/>
              <w:rPr>
                <w:rFonts w:ascii="Tahoma" w:eastAsia="Times New Roman" w:hAnsi="Tahoma" w:cs="Tahoma"/>
                <w:sz w:val="18"/>
                <w:szCs w:val="20"/>
                <w:lang w:eastAsia="sl-SI"/>
              </w:rPr>
            </w:pPr>
          </w:p>
        </w:tc>
      </w:tr>
    </w:tbl>
    <w:p w14:paraId="56277993" w14:textId="77777777" w:rsidR="00AC386E" w:rsidRDefault="00AC386E" w:rsidP="00553164">
      <w:pPr>
        <w:keepNext/>
        <w:keepLines/>
        <w:spacing w:after="0" w:line="240" w:lineRule="auto"/>
        <w:jc w:val="both"/>
        <w:rPr>
          <w:rFonts w:ascii="Tahoma" w:eastAsia="Times New Roman" w:hAnsi="Tahoma" w:cs="Tahoma"/>
          <w:color w:val="0070C0"/>
          <w:lang w:eastAsia="sl-SI"/>
        </w:rPr>
      </w:pPr>
    </w:p>
    <w:p w14:paraId="436FECB8" w14:textId="77777777" w:rsidR="00AC386E" w:rsidRPr="005D0701" w:rsidRDefault="00AC386E" w:rsidP="00553164">
      <w:pPr>
        <w:keepNext/>
        <w:keepLines/>
        <w:spacing w:after="0" w:line="240" w:lineRule="auto"/>
        <w:jc w:val="both"/>
        <w:rPr>
          <w:rFonts w:ascii="Tahoma" w:eastAsia="Times New Roman" w:hAnsi="Tahoma" w:cs="Tahoma"/>
          <w:lang w:eastAsia="sl-SI"/>
        </w:rPr>
      </w:pPr>
    </w:p>
    <w:p w14:paraId="37D93366" w14:textId="77777777" w:rsidR="00AC386E" w:rsidRPr="005D0701" w:rsidRDefault="00AC386E" w:rsidP="0055316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78E7D210" w14:textId="77777777" w:rsidR="00100B17" w:rsidRPr="0089420A" w:rsidRDefault="00100B17" w:rsidP="00553164">
      <w:pPr>
        <w:keepNext/>
        <w:keepLines/>
        <w:tabs>
          <w:tab w:val="left" w:pos="142"/>
        </w:tabs>
        <w:spacing w:after="0" w:line="240" w:lineRule="auto"/>
        <w:jc w:val="both"/>
        <w:rPr>
          <w:rFonts w:ascii="Tahoma" w:eastAsia="Times New Roman" w:hAnsi="Tahoma" w:cs="Tahoma"/>
          <w:i/>
          <w:sz w:val="24"/>
          <w:szCs w:val="20"/>
          <w:lang w:eastAsia="sl-SI"/>
        </w:rPr>
      </w:pPr>
    </w:p>
    <w:p w14:paraId="70729D0E"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78001BFE"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373ECD7E" w14:textId="77777777" w:rsidR="00100B17" w:rsidRDefault="00100B17" w:rsidP="00553164">
      <w:pPr>
        <w:keepNext/>
        <w:keepLines/>
        <w:spacing w:after="0" w:line="240" w:lineRule="auto"/>
        <w:jc w:val="both"/>
        <w:rPr>
          <w:rFonts w:ascii="Tahoma" w:eastAsia="Times New Roman" w:hAnsi="Tahoma" w:cs="Tahoma"/>
          <w:lang w:eastAsia="sl-SI"/>
        </w:rPr>
      </w:pPr>
    </w:p>
    <w:p w14:paraId="7F5E3C1A"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5D34AFC6"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4948225C"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6F5AFEAF"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10E9628F"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6476B97A"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39B659A2"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23996D4D"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5002E775" w14:textId="77777777" w:rsidR="00100B17" w:rsidRPr="00712BC8" w:rsidRDefault="00100B17" w:rsidP="00553164">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476CA059" w14:textId="77777777" w:rsidTr="00B01C4F">
        <w:trPr>
          <w:trHeight w:val="235"/>
        </w:trPr>
        <w:tc>
          <w:tcPr>
            <w:tcW w:w="3402" w:type="dxa"/>
            <w:tcBorders>
              <w:bottom w:val="single" w:sz="4" w:space="0" w:color="auto"/>
            </w:tcBorders>
          </w:tcPr>
          <w:p w14:paraId="1A764E18" w14:textId="77777777" w:rsidR="00100B17" w:rsidRPr="00712BC8" w:rsidRDefault="00100B17" w:rsidP="00553164">
            <w:pPr>
              <w:keepNext/>
              <w:keepLines/>
              <w:spacing w:after="0" w:line="240" w:lineRule="auto"/>
              <w:jc w:val="both"/>
              <w:rPr>
                <w:rFonts w:ascii="Tahoma" w:eastAsia="Times New Roman" w:hAnsi="Tahoma" w:cs="Tahoma"/>
                <w:snapToGrid w:val="0"/>
                <w:color w:val="000000"/>
                <w:lang w:eastAsia="sl-SI"/>
              </w:rPr>
            </w:pPr>
          </w:p>
        </w:tc>
        <w:tc>
          <w:tcPr>
            <w:tcW w:w="2522" w:type="dxa"/>
          </w:tcPr>
          <w:p w14:paraId="479EB959" w14:textId="77777777" w:rsidR="00100B17" w:rsidRPr="00712BC8" w:rsidRDefault="00100B17" w:rsidP="00553164">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2F3961E0" w14:textId="77777777" w:rsidR="00100B17" w:rsidRPr="00712BC8" w:rsidRDefault="00100B17" w:rsidP="0055316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3A1F6EEE" w14:textId="77777777" w:rsidTr="00B01C4F">
        <w:trPr>
          <w:trHeight w:val="235"/>
        </w:trPr>
        <w:tc>
          <w:tcPr>
            <w:tcW w:w="3402" w:type="dxa"/>
            <w:tcBorders>
              <w:top w:val="single" w:sz="4" w:space="0" w:color="auto"/>
            </w:tcBorders>
          </w:tcPr>
          <w:p w14:paraId="2D50453C" w14:textId="77777777" w:rsidR="00100B17" w:rsidRPr="00712BC8" w:rsidRDefault="00100B17"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7B7CCC89" w14:textId="77777777" w:rsidR="00100B17" w:rsidRPr="00712BC8" w:rsidRDefault="00100B17" w:rsidP="0055316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7DBF9761" w14:textId="77777777" w:rsidR="00100B17" w:rsidRPr="00712BC8" w:rsidRDefault="00100B17" w:rsidP="0055316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62EF82B1" w14:textId="77777777" w:rsidR="00100B17" w:rsidRPr="0089420A" w:rsidRDefault="00100B17" w:rsidP="00553164">
      <w:pPr>
        <w:keepNext/>
        <w:keepLines/>
        <w:spacing w:after="0" w:line="240" w:lineRule="auto"/>
        <w:jc w:val="both"/>
        <w:rPr>
          <w:rFonts w:ascii="Tahoma" w:eastAsia="Times New Roman" w:hAnsi="Tahoma" w:cs="Tahoma"/>
          <w:szCs w:val="20"/>
          <w:lang w:eastAsia="sl-SI"/>
        </w:rPr>
      </w:pPr>
    </w:p>
    <w:p w14:paraId="19759F2A" w14:textId="77777777" w:rsidR="00100B17" w:rsidRPr="0089420A" w:rsidRDefault="00100B17" w:rsidP="00553164">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3740DDD1" w14:textId="77777777" w:rsidTr="006D62CE">
        <w:tc>
          <w:tcPr>
            <w:tcW w:w="9426" w:type="dxa"/>
            <w:tcBorders>
              <w:top w:val="single" w:sz="4" w:space="0" w:color="auto"/>
              <w:bottom w:val="single" w:sz="4" w:space="0" w:color="auto"/>
            </w:tcBorders>
          </w:tcPr>
          <w:p w14:paraId="5067C016" w14:textId="77777777" w:rsidR="00100B17" w:rsidRPr="0089420A" w:rsidRDefault="00100B17" w:rsidP="0055316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4E8A5BE3"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2CF3FFD0" w14:textId="14655CFA" w:rsidR="00100B17" w:rsidRDefault="00100B17" w:rsidP="0055316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B129A2">
        <w:rPr>
          <w:rFonts w:ascii="Tahoma" w:eastAsia="Times New Roman" w:hAnsi="Tahoma" w:cs="Tahoma"/>
          <w:b/>
          <w:lang w:eastAsia="sl-SI"/>
        </w:rPr>
        <w:t>JPE-SPV-21/24</w:t>
      </w:r>
    </w:p>
    <w:p w14:paraId="27A99B11" w14:textId="77777777" w:rsidR="00100B17" w:rsidRPr="0089420A" w:rsidRDefault="00100B17" w:rsidP="00553164">
      <w:pPr>
        <w:keepNext/>
        <w:keepLines/>
        <w:spacing w:after="0" w:line="240" w:lineRule="auto"/>
        <w:jc w:val="both"/>
        <w:rPr>
          <w:rFonts w:ascii="Tahoma" w:eastAsia="Times New Roman" w:hAnsi="Tahoma" w:cs="Tahoma"/>
          <w:b/>
          <w:lang w:eastAsia="sl-SI"/>
        </w:rPr>
      </w:pPr>
    </w:p>
    <w:p w14:paraId="30AEA01C"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36413035"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7DE33984"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11227C1C" w14:textId="77777777" w:rsidR="00100B17" w:rsidRPr="0089420A" w:rsidRDefault="00100B17" w:rsidP="0055316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CC0466">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72FFFB16"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61506EAE"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65B2F46E"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1D581D65"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86C61B7" w14:textId="77777777" w:rsidR="00100B17" w:rsidRPr="0089420A" w:rsidRDefault="00100B17" w:rsidP="0055316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50ED81E5" w14:textId="77777777" w:rsidR="00100B17" w:rsidRPr="0089420A" w:rsidRDefault="00100B17" w:rsidP="00553164">
      <w:pPr>
        <w:keepNext/>
        <w:keepLines/>
        <w:tabs>
          <w:tab w:val="center" w:pos="4536"/>
          <w:tab w:val="right" w:pos="9072"/>
        </w:tabs>
        <w:spacing w:after="0" w:line="240" w:lineRule="auto"/>
        <w:jc w:val="both"/>
        <w:rPr>
          <w:rFonts w:ascii="Tahoma" w:eastAsia="Times New Roman" w:hAnsi="Tahoma" w:cs="Tahoma"/>
          <w:lang w:eastAsia="sl-SI"/>
        </w:rPr>
      </w:pPr>
    </w:p>
    <w:p w14:paraId="429D14EB" w14:textId="77777777" w:rsidR="00100B17" w:rsidRPr="0089420A" w:rsidRDefault="00100B17" w:rsidP="0055316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1F385656" w14:textId="77777777" w:rsidR="00100B17" w:rsidRPr="0089420A" w:rsidRDefault="00100B17" w:rsidP="0055316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4F54E859"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76286A3"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69D3C8B2"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7CC73851"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1C86B99" w14:textId="77777777" w:rsidR="00100B17" w:rsidRPr="0089420A" w:rsidRDefault="00100B17" w:rsidP="0055316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0D47CEA" w14:textId="77777777" w:rsidR="00100B17" w:rsidRPr="0089420A" w:rsidRDefault="00100B17" w:rsidP="00553164">
      <w:pPr>
        <w:keepNext/>
        <w:keepLines/>
        <w:spacing w:after="0" w:line="240" w:lineRule="auto"/>
        <w:ind w:right="-476"/>
        <w:jc w:val="both"/>
        <w:rPr>
          <w:rFonts w:ascii="Tahoma" w:eastAsia="Times New Roman" w:hAnsi="Tahoma" w:cs="Tahoma"/>
          <w:lang w:eastAsia="sl-SI"/>
        </w:rPr>
      </w:pPr>
    </w:p>
    <w:p w14:paraId="72C8D68D" w14:textId="77777777" w:rsidR="00100B17" w:rsidRPr="0089420A" w:rsidRDefault="00100B17" w:rsidP="00553164">
      <w:pPr>
        <w:keepNext/>
        <w:keepLines/>
        <w:spacing w:after="0" w:line="240" w:lineRule="auto"/>
        <w:ind w:right="-476"/>
        <w:jc w:val="both"/>
        <w:rPr>
          <w:rFonts w:ascii="Tahoma" w:eastAsia="Times New Roman" w:hAnsi="Tahoma" w:cs="Tahoma"/>
          <w:lang w:eastAsia="sl-SI"/>
        </w:rPr>
      </w:pPr>
    </w:p>
    <w:p w14:paraId="1DDBE33E" w14:textId="77777777" w:rsidR="00100B17" w:rsidRPr="0089420A" w:rsidRDefault="00100B17" w:rsidP="0055316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7A98A48"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5E2AADF1"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265FE2D3"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478D7E30"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1A2EC07F"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0E9B7F70"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E74A11C"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5B559C91"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7E644801"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682B4CB1"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02A05BB" w14:textId="6DBA1F05"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D176C9" w:rsidRPr="0089420A">
        <w:rPr>
          <w:rFonts w:ascii="Tahoma" w:eastAsia="Times New Roman" w:hAnsi="Tahoma" w:cs="Tahoma"/>
          <w:b/>
          <w:lang w:eastAsia="sl-SI"/>
        </w:rPr>
        <w:t xml:space="preserve">št. </w:t>
      </w:r>
      <w:r w:rsidR="00B129A2">
        <w:rPr>
          <w:rFonts w:ascii="Tahoma" w:eastAsia="Times New Roman" w:hAnsi="Tahoma" w:cs="Tahoma"/>
          <w:b/>
          <w:lang w:eastAsia="sl-SI"/>
        </w:rPr>
        <w:t>JPE-SPV-21/24</w:t>
      </w:r>
      <w:r w:rsidR="00D176C9">
        <w:rPr>
          <w:rFonts w:ascii="Tahoma" w:eastAsia="Times New Roman" w:hAnsi="Tahoma" w:cs="Tahoma"/>
          <w:b/>
          <w:lang w:eastAsia="sl-SI"/>
        </w:rPr>
        <w:t xml:space="preserve">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4E13C3">
        <w:rPr>
          <w:rFonts w:ascii="Tahoma" w:eastAsia="Times New Roman" w:hAnsi="Tahoma" w:cs="Tahoma"/>
          <w:b/>
          <w:lang w:eastAsia="sl-SI"/>
        </w:rPr>
        <w:t>d</w:t>
      </w:r>
      <w:r w:rsidR="00B129A2">
        <w:rPr>
          <w:rFonts w:ascii="Tahoma" w:eastAsia="Times New Roman" w:hAnsi="Tahoma" w:cs="Tahoma"/>
          <w:b/>
          <w:lang w:eastAsia="sl-SI"/>
        </w:rPr>
        <w:t>obav</w:t>
      </w:r>
      <w:r w:rsidR="004E13C3">
        <w:rPr>
          <w:rFonts w:ascii="Tahoma" w:eastAsia="Times New Roman" w:hAnsi="Tahoma" w:cs="Tahoma"/>
          <w:b/>
          <w:lang w:eastAsia="sl-SI"/>
        </w:rPr>
        <w:t>o</w:t>
      </w:r>
      <w:r w:rsidR="00B129A2">
        <w:rPr>
          <w:rFonts w:ascii="Tahoma" w:eastAsia="Times New Roman" w:hAnsi="Tahoma" w:cs="Tahoma"/>
          <w:b/>
          <w:lang w:eastAsia="sl-SI"/>
        </w:rPr>
        <w:t xml:space="preserve"> nadomestnih delov in servis opreme AUMA</w:t>
      </w:r>
      <w:r w:rsidRPr="0089420A">
        <w:rPr>
          <w:rFonts w:ascii="Tahoma" w:eastAsia="Times New Roman" w:hAnsi="Tahoma" w:cs="Tahoma"/>
          <w:b/>
          <w:lang w:eastAsia="sl-SI"/>
        </w:rPr>
        <w:t xml:space="preserve"> </w:t>
      </w:r>
    </w:p>
    <w:p w14:paraId="472AB232" w14:textId="77777777" w:rsidR="00100B17" w:rsidRPr="0089420A" w:rsidRDefault="00100B17" w:rsidP="0055316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4C030B25"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2BCF6242"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4DF95352"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70FE465B" w14:textId="77777777" w:rsidR="00100B17" w:rsidRPr="0089420A" w:rsidRDefault="00100B17" w:rsidP="00553164">
      <w:pPr>
        <w:keepNext/>
        <w:keepLines/>
        <w:spacing w:after="0" w:line="240" w:lineRule="auto"/>
        <w:ind w:right="46"/>
        <w:jc w:val="both"/>
        <w:rPr>
          <w:rFonts w:ascii="Tahoma" w:eastAsia="Times New Roman" w:hAnsi="Tahoma" w:cs="Tahoma"/>
          <w:lang w:eastAsia="sl-SI"/>
        </w:rPr>
      </w:pPr>
    </w:p>
    <w:p w14:paraId="65DDFB88"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10076E98" w14:textId="77777777" w:rsidR="00100B17" w:rsidRPr="0089420A" w:rsidRDefault="00100B17" w:rsidP="00553164">
      <w:pPr>
        <w:keepNext/>
        <w:keepLines/>
        <w:spacing w:after="0" w:line="240" w:lineRule="auto"/>
        <w:jc w:val="both"/>
        <w:rPr>
          <w:rFonts w:ascii="Tahoma" w:eastAsia="Times New Roman" w:hAnsi="Tahoma" w:cs="Tahoma"/>
          <w:lang w:eastAsia="sl-SI"/>
        </w:rPr>
      </w:pPr>
    </w:p>
    <w:p w14:paraId="7979EEC2" w14:textId="77777777" w:rsidR="00AC386E" w:rsidRPr="00F233B7" w:rsidRDefault="00100B17" w:rsidP="00553164">
      <w:pPr>
        <w:keepNext/>
        <w:keepLines/>
        <w:widowControl w:val="0"/>
        <w:numPr>
          <w:ilvl w:val="0"/>
          <w:numId w:val="30"/>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AC386E" w:rsidRPr="00F233B7">
        <w:rPr>
          <w:rFonts w:ascii="Tahoma" w:eastAsia="Times New Roman" w:hAnsi="Tahoma" w:cs="Tahoma"/>
          <w:b/>
          <w:bCs/>
          <w:lang w:eastAsia="sl-SI"/>
        </w:rPr>
        <w:lastRenderedPageBreak/>
        <w:t>SPLOŠNA DOLOČILA</w:t>
      </w:r>
    </w:p>
    <w:p w14:paraId="55C987C7" w14:textId="58FC199E"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Pr>
          <w:rFonts w:ascii="Tahoma" w:eastAsia="Times New Roman" w:hAnsi="Tahoma" w:cs="Tahoma"/>
          <w:bCs/>
          <w:lang w:eastAsia="sl-SI"/>
        </w:rPr>
        <w:t xml:space="preserve">ah </w:t>
      </w:r>
      <w:r w:rsidRPr="00296DFE">
        <w:rPr>
          <w:rFonts w:ascii="Tahoma" w:eastAsia="Times New Roman" w:hAnsi="Tahoma" w:cs="Tahoma"/>
          <w:bCs/>
          <w:lang w:eastAsia="sl-SI"/>
        </w:rPr>
        <w:t xml:space="preserve">naročnika </w:t>
      </w:r>
      <w:r>
        <w:rPr>
          <w:rFonts w:ascii="Tahoma" w:eastAsia="Times New Roman" w:hAnsi="Tahoma" w:cs="Tahoma"/>
          <w:bCs/>
          <w:lang w:eastAsia="sl-SI"/>
        </w:rPr>
        <w:t>Verovškova ulica 62</w:t>
      </w:r>
      <w:r w:rsidR="00A43901">
        <w:rPr>
          <w:rFonts w:ascii="Tahoma" w:eastAsia="Times New Roman" w:hAnsi="Tahoma" w:cs="Tahoma"/>
          <w:bCs/>
          <w:lang w:eastAsia="sl-SI"/>
        </w:rPr>
        <w:t>, Verovškova ulica 70</w:t>
      </w:r>
      <w:r>
        <w:rPr>
          <w:rFonts w:ascii="Tahoma" w:eastAsia="Times New Roman" w:hAnsi="Tahoma" w:cs="Tahoma"/>
          <w:bCs/>
          <w:lang w:eastAsia="sl-SI"/>
        </w:rPr>
        <w:t xml:space="preserve"> in </w:t>
      </w:r>
      <w:r w:rsidRPr="000A0DC4">
        <w:rPr>
          <w:rFonts w:ascii="Tahoma" w:hAnsi="Tahoma" w:cs="Tahoma"/>
          <w:bCs/>
          <w:lang w:eastAsia="sl-SI"/>
        </w:rPr>
        <w:t xml:space="preserve">Toplarniška </w:t>
      </w:r>
      <w:r>
        <w:rPr>
          <w:rFonts w:ascii="Tahoma" w:hAnsi="Tahoma" w:cs="Tahoma"/>
          <w:bCs/>
          <w:lang w:eastAsia="sl-SI"/>
        </w:rPr>
        <w:t xml:space="preserve">ulica </w:t>
      </w:r>
      <w:r w:rsidRPr="000A0DC4">
        <w:rPr>
          <w:rFonts w:ascii="Tahoma" w:hAnsi="Tahoma" w:cs="Tahoma"/>
          <w:bCs/>
          <w:lang w:eastAsia="sl-SI"/>
        </w:rPr>
        <w:t xml:space="preserve">19, </w:t>
      </w:r>
      <w:r w:rsidR="00A43901">
        <w:rPr>
          <w:rFonts w:ascii="Tahoma" w:hAnsi="Tahoma" w:cs="Tahoma"/>
          <w:bCs/>
          <w:lang w:eastAsia="sl-SI"/>
        </w:rPr>
        <w:t>vse</w:t>
      </w:r>
      <w:r>
        <w:rPr>
          <w:rFonts w:ascii="Tahoma" w:hAnsi="Tahoma" w:cs="Tahoma"/>
          <w:bCs/>
          <w:lang w:eastAsia="sl-SI"/>
        </w:rPr>
        <w:t xml:space="preserve"> 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2F6ACE83"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F813CAD"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0C017E76"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305D1E87"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7F68FA94"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7962024A"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3FFEBAE8"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A553105" w14:textId="77777777" w:rsidR="00AC386E" w:rsidRPr="00296DFE" w:rsidRDefault="00AC386E" w:rsidP="0055316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21466562" w14:textId="77777777" w:rsidR="00AC386E" w:rsidRPr="00296DFE" w:rsidRDefault="00AC386E" w:rsidP="00553164">
      <w:pPr>
        <w:keepNext/>
        <w:keepLines/>
        <w:widowControl w:val="0"/>
        <w:tabs>
          <w:tab w:val="left" w:pos="709"/>
        </w:tabs>
        <w:spacing w:after="0" w:line="240" w:lineRule="auto"/>
        <w:ind w:right="45"/>
        <w:jc w:val="both"/>
        <w:rPr>
          <w:rFonts w:ascii="Tahoma" w:hAnsi="Tahoma" w:cs="Tahoma"/>
          <w:b/>
        </w:rPr>
      </w:pPr>
    </w:p>
    <w:p w14:paraId="24AC2EE7" w14:textId="77777777" w:rsidR="00AC386E" w:rsidRPr="00296DFE" w:rsidRDefault="00AC386E" w:rsidP="00553164">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7C9026A3"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4127296F" w14:textId="77777777" w:rsidR="00AC386E" w:rsidRPr="00296DFE" w:rsidRDefault="00AC386E" w:rsidP="00553164">
      <w:pPr>
        <w:keepNext/>
        <w:keepLines/>
        <w:widowControl w:val="0"/>
        <w:spacing w:after="0" w:line="240" w:lineRule="auto"/>
        <w:ind w:left="705" w:hanging="705"/>
        <w:jc w:val="both"/>
        <w:rPr>
          <w:rFonts w:ascii="Tahoma" w:hAnsi="Tahoma" w:cs="Tahoma"/>
          <w:b/>
          <w:sz w:val="10"/>
          <w:szCs w:val="10"/>
          <w:lang w:eastAsia="sl-SI"/>
        </w:rPr>
      </w:pPr>
    </w:p>
    <w:p w14:paraId="166D68A9" w14:textId="77777777" w:rsidR="00AC386E" w:rsidRPr="00296DFE" w:rsidRDefault="00AC386E" w:rsidP="00553164">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7E54CCFE" w14:textId="77777777" w:rsidR="00AC386E" w:rsidRPr="00296DFE" w:rsidRDefault="00AC386E" w:rsidP="00553164">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164935EB" w14:textId="77777777" w:rsidR="00AC386E" w:rsidRPr="00296DFE" w:rsidRDefault="00AC386E" w:rsidP="00553164">
      <w:pPr>
        <w:keepNext/>
        <w:keepLines/>
        <w:widowControl w:val="0"/>
        <w:spacing w:after="0" w:line="240" w:lineRule="auto"/>
        <w:ind w:left="993" w:right="45" w:hanging="284"/>
        <w:contextualSpacing/>
        <w:jc w:val="both"/>
        <w:rPr>
          <w:rFonts w:ascii="Tahoma" w:hAnsi="Tahoma" w:cs="Tahoma"/>
          <w:sz w:val="6"/>
          <w:szCs w:val="6"/>
          <w:lang w:eastAsia="sl-SI"/>
        </w:rPr>
      </w:pPr>
    </w:p>
    <w:p w14:paraId="11A645C6" w14:textId="77777777" w:rsidR="00AC386E" w:rsidRPr="00296DFE" w:rsidRDefault="00AC386E" w:rsidP="00553164">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32CF88C2" w14:textId="77777777" w:rsidR="00AC386E" w:rsidRPr="00296DFE" w:rsidRDefault="00AC386E" w:rsidP="00553164">
      <w:pPr>
        <w:keepNext/>
        <w:keepLines/>
        <w:widowControl w:val="0"/>
        <w:numPr>
          <w:ilvl w:val="0"/>
          <w:numId w:val="32"/>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5EBE4D6C"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45AD04FF"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19A57F88"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način prevažanja, nakladanja in razkladanja materiala in težkih predmetov,</w:t>
      </w:r>
    </w:p>
    <w:p w14:paraId="7D1A5686"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767655E0"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34C974AD"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2F8DE5E5"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71B93BE2"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6A3B480F"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7F484422"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126AC0A5"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246D29D3" w14:textId="77777777" w:rsidR="00AC386E" w:rsidRPr="00296DFE" w:rsidRDefault="00AC386E" w:rsidP="00553164">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0AEA39C1"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56B65A22"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2CACACF5"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77740E57"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3A57098E"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3816606E"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4D7E3F9D"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7F5B5A33"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6EA05381"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17B07B2B" w14:textId="77777777" w:rsidR="00AC386E" w:rsidRPr="00296DFE" w:rsidRDefault="00AC386E" w:rsidP="00553164">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6871EB79" w14:textId="77777777" w:rsidR="00AC386E" w:rsidRPr="00296DFE" w:rsidRDefault="00AC386E" w:rsidP="00553164">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75636C67" w14:textId="77777777" w:rsidR="00AC386E" w:rsidRPr="00296DFE" w:rsidRDefault="00AC386E" w:rsidP="00553164">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02429765" w14:textId="77777777" w:rsidR="00AC386E" w:rsidRPr="00296DFE" w:rsidRDefault="00AC386E" w:rsidP="00553164">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4FB6A76D" w14:textId="77777777" w:rsidR="00AC386E" w:rsidRPr="00296DFE" w:rsidRDefault="00AC386E" w:rsidP="00553164">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2D41E11C" w14:textId="77777777" w:rsidR="00AC386E" w:rsidRPr="00296DFE" w:rsidRDefault="00AC386E" w:rsidP="00553164">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5365B7DA"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p>
    <w:p w14:paraId="004B0762"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5966DE44" w14:textId="77777777" w:rsidR="00AC386E" w:rsidRPr="00296DFE" w:rsidRDefault="00AC386E"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5A69C23A" w14:textId="77777777" w:rsidR="00AC386E" w:rsidRPr="00296DFE" w:rsidRDefault="00AC386E" w:rsidP="00553164">
      <w:pPr>
        <w:keepNext/>
        <w:keepLines/>
        <w:widowControl w:val="0"/>
        <w:numPr>
          <w:ilvl w:val="0"/>
          <w:numId w:val="5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264D0609"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dvoriščnim redom (dostopi v podjetje, garažni objekti, parkirni prostori, zunanje površine znotraj podjetja, ki vodijo do območja/objekta, kjer je delovišče);</w:t>
      </w:r>
    </w:p>
    <w:p w14:paraId="73ED4E60"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71E4A12C"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6B080F31" w14:textId="77777777" w:rsidR="00AC386E" w:rsidRPr="00296DFE" w:rsidRDefault="00AC386E" w:rsidP="00553164">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2F3BAE88" w14:textId="77777777" w:rsidR="00AC386E" w:rsidRPr="00296DFE" w:rsidRDefault="00AC386E" w:rsidP="00553164">
      <w:pPr>
        <w:keepNext/>
        <w:keepLines/>
        <w:widowControl w:val="0"/>
        <w:numPr>
          <w:ilvl w:val="0"/>
          <w:numId w:val="5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1FA36842" w14:textId="77777777" w:rsidR="00AC386E" w:rsidRPr="00296DFE" w:rsidRDefault="00AC386E" w:rsidP="00553164">
      <w:pPr>
        <w:keepNext/>
        <w:keepLines/>
        <w:widowControl w:val="0"/>
        <w:spacing w:after="0" w:line="240" w:lineRule="auto"/>
        <w:ind w:left="720"/>
        <w:contextualSpacing/>
        <w:jc w:val="both"/>
        <w:rPr>
          <w:rFonts w:ascii="Tahoma" w:hAnsi="Tahoma" w:cs="Tahoma"/>
          <w:sz w:val="6"/>
          <w:szCs w:val="6"/>
          <w:lang w:eastAsia="sl-SI"/>
        </w:rPr>
      </w:pPr>
    </w:p>
    <w:p w14:paraId="5AE35F14" w14:textId="77777777" w:rsidR="00AC386E" w:rsidRPr="00296DFE" w:rsidRDefault="00AC386E" w:rsidP="00553164">
      <w:pPr>
        <w:keepNext/>
        <w:keepLines/>
        <w:widowControl w:val="0"/>
        <w:numPr>
          <w:ilvl w:val="0"/>
          <w:numId w:val="5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5FC35775" w14:textId="77777777" w:rsidR="00AC386E" w:rsidRPr="00296DFE" w:rsidRDefault="00AC386E" w:rsidP="00553164">
      <w:pPr>
        <w:keepNext/>
        <w:keepLines/>
        <w:widowControl w:val="0"/>
        <w:numPr>
          <w:ilvl w:val="0"/>
          <w:numId w:val="5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63FF117F" w14:textId="77777777" w:rsidR="00AC386E" w:rsidRPr="00296DFE" w:rsidRDefault="00AC386E" w:rsidP="00553164">
      <w:pPr>
        <w:keepNext/>
        <w:keepLines/>
        <w:widowControl w:val="0"/>
        <w:numPr>
          <w:ilvl w:val="0"/>
          <w:numId w:val="5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4B4F27DA" w14:textId="77777777" w:rsidR="00AC386E" w:rsidRPr="00296DFE" w:rsidRDefault="00AC386E" w:rsidP="00553164">
      <w:pPr>
        <w:keepNext/>
        <w:keepLines/>
        <w:widowControl w:val="0"/>
        <w:spacing w:after="0" w:line="240" w:lineRule="auto"/>
        <w:ind w:left="720"/>
        <w:contextualSpacing/>
        <w:jc w:val="both"/>
        <w:rPr>
          <w:rFonts w:ascii="Tahoma" w:hAnsi="Tahoma" w:cs="Tahoma"/>
          <w:sz w:val="6"/>
          <w:szCs w:val="6"/>
          <w:lang w:eastAsia="sl-SI"/>
        </w:rPr>
      </w:pPr>
    </w:p>
    <w:p w14:paraId="36B8B38F" w14:textId="77777777" w:rsidR="00AC386E" w:rsidRPr="00296DFE" w:rsidRDefault="00AC386E" w:rsidP="00553164">
      <w:pPr>
        <w:keepNext/>
        <w:keepLines/>
        <w:widowControl w:val="0"/>
        <w:spacing w:after="0" w:line="240" w:lineRule="auto"/>
        <w:jc w:val="both"/>
        <w:rPr>
          <w:rFonts w:ascii="Tahoma" w:hAnsi="Tahoma" w:cs="Tahoma"/>
          <w:szCs w:val="20"/>
          <w:lang w:eastAsia="sl-SI"/>
        </w:rPr>
      </w:pPr>
    </w:p>
    <w:p w14:paraId="66CD34DC" w14:textId="77777777" w:rsidR="00AC386E" w:rsidRPr="00296DFE" w:rsidRDefault="00AC386E" w:rsidP="00553164">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14:paraId="6971D9CD" w14:textId="77777777" w:rsidR="00AC386E" w:rsidRPr="00296DFE" w:rsidRDefault="00AC386E" w:rsidP="00553164">
      <w:pPr>
        <w:keepNext/>
        <w:keepLines/>
        <w:widowControl w:val="0"/>
        <w:spacing w:after="0" w:line="240" w:lineRule="auto"/>
        <w:jc w:val="both"/>
        <w:rPr>
          <w:rFonts w:ascii="Tahoma" w:hAnsi="Tahoma" w:cs="Tahoma"/>
          <w:szCs w:val="20"/>
          <w:u w:val="single"/>
          <w:lang w:eastAsia="sl-SI"/>
        </w:rPr>
      </w:pPr>
    </w:p>
    <w:p w14:paraId="4FBD6D4E" w14:textId="77777777" w:rsidR="00AC386E" w:rsidRPr="00296DFE" w:rsidRDefault="00AC386E" w:rsidP="00553164">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31172F64" w14:textId="77777777" w:rsidR="00AC386E" w:rsidRPr="00296DFE" w:rsidRDefault="00AC386E" w:rsidP="00553164">
      <w:pPr>
        <w:keepNext/>
        <w:keepLines/>
        <w:widowControl w:val="0"/>
        <w:spacing w:after="0" w:line="240" w:lineRule="auto"/>
        <w:jc w:val="both"/>
        <w:rPr>
          <w:rFonts w:ascii="Tahoma" w:hAnsi="Tahoma" w:cs="Tahoma"/>
          <w:sz w:val="10"/>
          <w:szCs w:val="10"/>
          <w:lang w:eastAsia="sl-SI"/>
        </w:rPr>
      </w:pPr>
    </w:p>
    <w:p w14:paraId="6181D1F0" w14:textId="77777777" w:rsidR="00AC386E" w:rsidRPr="00296DFE" w:rsidRDefault="00AC386E" w:rsidP="00553164">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4C5FD062" w14:textId="77777777" w:rsidR="00AC386E" w:rsidRPr="00296DFE" w:rsidRDefault="00AC386E" w:rsidP="00553164">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12CA2488" w14:textId="77777777" w:rsidR="00AC386E" w:rsidRPr="00296DFE" w:rsidRDefault="00AC386E" w:rsidP="00553164">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6FE84294" w14:textId="77777777" w:rsidR="00AC386E" w:rsidRPr="00296DFE" w:rsidRDefault="00AC386E" w:rsidP="00553164">
      <w:pPr>
        <w:keepNext/>
        <w:keepLines/>
        <w:widowControl w:val="0"/>
        <w:spacing w:after="0" w:line="240" w:lineRule="auto"/>
        <w:ind w:left="720"/>
        <w:contextualSpacing/>
        <w:jc w:val="both"/>
        <w:rPr>
          <w:rFonts w:ascii="Tahoma" w:hAnsi="Tahoma" w:cs="Tahoma"/>
          <w:sz w:val="6"/>
          <w:szCs w:val="6"/>
          <w:lang w:eastAsia="sl-SI"/>
        </w:rPr>
      </w:pPr>
    </w:p>
    <w:p w14:paraId="3C4F2B6A" w14:textId="77777777" w:rsidR="00AC386E" w:rsidRPr="00296DFE" w:rsidRDefault="00AC386E" w:rsidP="0055316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444160E4" w14:textId="77777777" w:rsidR="00AC386E" w:rsidRPr="00296DFE" w:rsidRDefault="00AC386E" w:rsidP="0055316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1B2EED70" w14:textId="77777777" w:rsidR="00AC386E" w:rsidRPr="00296DFE" w:rsidRDefault="00AC386E" w:rsidP="0055316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725796A9" w14:textId="77777777" w:rsidR="00AC386E" w:rsidRPr="00296DFE" w:rsidRDefault="00AC386E" w:rsidP="0055316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253BBB58" w14:textId="77777777" w:rsidR="00AC386E" w:rsidRPr="00296DFE" w:rsidRDefault="00AC386E" w:rsidP="0055316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7F8EF2CF" w14:textId="77777777" w:rsidR="00AC386E" w:rsidRPr="00296DFE" w:rsidRDefault="00AC386E" w:rsidP="0055316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2A05F938" w14:textId="77777777" w:rsidR="00AC386E" w:rsidRPr="00296DFE" w:rsidRDefault="00AC386E" w:rsidP="00553164">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236A34C" w14:textId="77777777" w:rsidR="00AC386E" w:rsidRPr="00296DFE" w:rsidRDefault="00AC386E" w:rsidP="00553164">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45237F2A" w14:textId="77777777" w:rsidR="00AC386E" w:rsidRPr="00296DFE" w:rsidRDefault="00AC386E" w:rsidP="00553164">
      <w:pPr>
        <w:keepNext/>
        <w:keepLines/>
        <w:widowControl w:val="0"/>
        <w:spacing w:after="0" w:line="240" w:lineRule="auto"/>
        <w:jc w:val="both"/>
        <w:rPr>
          <w:rFonts w:ascii="Tahoma" w:hAnsi="Tahoma" w:cs="Tahoma"/>
          <w:b/>
          <w:szCs w:val="20"/>
          <w:lang w:eastAsia="sl-SI"/>
        </w:rPr>
      </w:pPr>
    </w:p>
    <w:p w14:paraId="7DD23EF4"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05C60889" w14:textId="77777777" w:rsidR="00AC386E" w:rsidRPr="00296DFE" w:rsidRDefault="00AC386E" w:rsidP="00553164">
      <w:pPr>
        <w:keepNext/>
        <w:keepLines/>
        <w:widowControl w:val="0"/>
        <w:spacing w:after="0" w:line="240" w:lineRule="auto"/>
        <w:ind w:left="1068" w:hanging="285"/>
        <w:jc w:val="both"/>
        <w:rPr>
          <w:rFonts w:ascii="Tahoma" w:hAnsi="Tahoma" w:cs="Tahoma"/>
          <w:b/>
          <w:sz w:val="10"/>
          <w:szCs w:val="10"/>
          <w:lang w:eastAsia="sl-SI"/>
        </w:rPr>
      </w:pPr>
    </w:p>
    <w:p w14:paraId="194226D8" w14:textId="77777777" w:rsidR="00AC386E" w:rsidRPr="00296DFE" w:rsidRDefault="00AC386E" w:rsidP="00553164">
      <w:pPr>
        <w:keepNext/>
        <w:keepLines/>
        <w:widowControl w:val="0"/>
        <w:spacing w:after="0" w:line="240" w:lineRule="auto"/>
        <w:ind w:left="567" w:right="45"/>
        <w:jc w:val="both"/>
        <w:rPr>
          <w:rFonts w:ascii="Tahoma" w:hAnsi="Tahoma" w:cs="Tahoma"/>
        </w:rPr>
      </w:pPr>
      <w:r w:rsidRPr="00296DFE">
        <w:rPr>
          <w:rFonts w:ascii="Tahoma" w:hAnsi="Tahoma" w:cs="Tahoma"/>
        </w:rPr>
        <w:lastRenderedPageBreak/>
        <w:t>Podpisnika soglašata:</w:t>
      </w:r>
    </w:p>
    <w:p w14:paraId="19D8F35B" w14:textId="77777777" w:rsidR="00AC386E" w:rsidRPr="00296DFE" w:rsidRDefault="00AC386E" w:rsidP="00553164">
      <w:pPr>
        <w:keepNext/>
        <w:keepLines/>
        <w:widowControl w:val="0"/>
        <w:tabs>
          <w:tab w:val="left" w:pos="709"/>
        </w:tabs>
        <w:spacing w:after="0" w:line="240" w:lineRule="auto"/>
        <w:ind w:right="45"/>
        <w:jc w:val="both"/>
        <w:rPr>
          <w:rFonts w:ascii="Tahoma" w:hAnsi="Tahoma" w:cs="Tahoma"/>
          <w:sz w:val="6"/>
          <w:szCs w:val="6"/>
        </w:rPr>
      </w:pPr>
    </w:p>
    <w:p w14:paraId="32FC9717" w14:textId="77777777" w:rsidR="00AC386E" w:rsidRPr="00296DFE" w:rsidRDefault="00AC386E" w:rsidP="00553164">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1F3D2D91" w14:textId="77777777" w:rsidR="00AC386E" w:rsidRPr="00296DFE" w:rsidRDefault="00AC386E" w:rsidP="00553164">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0909CFD9" w14:textId="77777777" w:rsidR="00AC386E" w:rsidRPr="00296DFE" w:rsidRDefault="00AC386E" w:rsidP="00553164">
      <w:pPr>
        <w:keepNext/>
        <w:keepLines/>
        <w:widowControl w:val="0"/>
        <w:numPr>
          <w:ilvl w:val="0"/>
          <w:numId w:val="35"/>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87765D6"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p>
    <w:p w14:paraId="778AB0CF"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1EADEEE3" w14:textId="77777777" w:rsidR="00AC386E" w:rsidRPr="00296DFE" w:rsidRDefault="00AC386E" w:rsidP="00553164">
      <w:pPr>
        <w:keepNext/>
        <w:keepLines/>
        <w:widowControl w:val="0"/>
        <w:spacing w:after="0" w:line="240" w:lineRule="auto"/>
        <w:ind w:left="705" w:hanging="705"/>
        <w:jc w:val="both"/>
        <w:rPr>
          <w:rFonts w:ascii="Tahoma" w:hAnsi="Tahoma" w:cs="Tahoma"/>
          <w:b/>
          <w:sz w:val="10"/>
          <w:szCs w:val="10"/>
          <w:lang w:eastAsia="sl-SI"/>
        </w:rPr>
      </w:pPr>
    </w:p>
    <w:p w14:paraId="11B22D58" w14:textId="77777777" w:rsidR="00AC386E" w:rsidRPr="00296DFE" w:rsidRDefault="00AC386E" w:rsidP="00553164">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7B824941" w14:textId="77777777" w:rsidR="00AC386E" w:rsidRPr="00296DFE" w:rsidRDefault="00AC386E" w:rsidP="00553164">
      <w:pPr>
        <w:keepNext/>
        <w:keepLines/>
        <w:widowControl w:val="0"/>
        <w:spacing w:after="0" w:line="240" w:lineRule="auto"/>
        <w:ind w:left="567"/>
        <w:jc w:val="both"/>
        <w:rPr>
          <w:rFonts w:ascii="Tahoma" w:hAnsi="Tahoma" w:cs="Tahoma"/>
          <w:sz w:val="10"/>
          <w:szCs w:val="10"/>
          <w:lang w:eastAsia="sl-SI"/>
        </w:rPr>
      </w:pPr>
    </w:p>
    <w:p w14:paraId="50413CF8" w14:textId="77777777" w:rsidR="00AC386E" w:rsidRPr="00296DFE" w:rsidRDefault="00AC386E" w:rsidP="00553164">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71CCE7C2" w14:textId="77777777" w:rsidR="00AC386E" w:rsidRPr="00296DFE" w:rsidRDefault="00AC386E" w:rsidP="00553164">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5CE3EC5E" w14:textId="77777777" w:rsidR="00AC386E" w:rsidRPr="00296DFE" w:rsidRDefault="00AC386E" w:rsidP="00553164">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2EEFCBC2" w14:textId="77777777" w:rsidR="00AC386E" w:rsidRPr="00296DFE" w:rsidRDefault="00AC386E" w:rsidP="00553164">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4068A3C0" w14:textId="77777777" w:rsidR="00AC386E" w:rsidRPr="00296DFE" w:rsidRDefault="00AC386E" w:rsidP="00553164">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95EC12A" w14:textId="77777777" w:rsidR="00AC386E" w:rsidRPr="00296DFE" w:rsidRDefault="00AC386E" w:rsidP="00553164">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13251584" w14:textId="77777777" w:rsidR="00AC386E" w:rsidRPr="00296DFE" w:rsidRDefault="00AC386E" w:rsidP="00553164">
      <w:pPr>
        <w:keepNext/>
        <w:keepLines/>
        <w:widowControl w:val="0"/>
        <w:spacing w:after="0" w:line="240" w:lineRule="auto"/>
        <w:ind w:left="705" w:hanging="705"/>
        <w:jc w:val="both"/>
        <w:rPr>
          <w:rFonts w:ascii="Tahoma" w:hAnsi="Tahoma" w:cs="Tahoma"/>
          <w:szCs w:val="20"/>
          <w:lang w:eastAsia="sl-SI"/>
        </w:rPr>
      </w:pPr>
    </w:p>
    <w:p w14:paraId="10B737B5"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5FE0CA8E" w14:textId="77777777" w:rsidR="00AC386E" w:rsidRPr="00296DFE" w:rsidRDefault="00AC386E" w:rsidP="00553164">
      <w:pPr>
        <w:keepNext/>
        <w:keepLines/>
        <w:widowControl w:val="0"/>
        <w:spacing w:after="0" w:line="240" w:lineRule="auto"/>
        <w:ind w:left="705" w:hanging="705"/>
        <w:jc w:val="both"/>
        <w:rPr>
          <w:rFonts w:ascii="Tahoma" w:hAnsi="Tahoma" w:cs="Tahoma"/>
          <w:b/>
          <w:sz w:val="10"/>
          <w:szCs w:val="10"/>
          <w:lang w:eastAsia="sl-SI"/>
        </w:rPr>
      </w:pPr>
    </w:p>
    <w:p w14:paraId="4DC7A571" w14:textId="77777777" w:rsidR="00AC386E" w:rsidRPr="00296DFE" w:rsidRDefault="00AC386E" w:rsidP="00553164">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7F22C38D" w14:textId="77777777" w:rsidR="00AC386E" w:rsidRPr="00296DFE" w:rsidRDefault="00AC386E" w:rsidP="00553164">
      <w:pPr>
        <w:keepNext/>
        <w:keepLines/>
        <w:widowControl w:val="0"/>
        <w:numPr>
          <w:ilvl w:val="0"/>
          <w:numId w:val="44"/>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73B500D0" w14:textId="77777777" w:rsidR="00AC386E" w:rsidRPr="00296DFE" w:rsidRDefault="00AC386E" w:rsidP="00553164">
      <w:pPr>
        <w:keepNext/>
        <w:keepLines/>
        <w:widowControl w:val="0"/>
        <w:numPr>
          <w:ilvl w:val="0"/>
          <w:numId w:val="44"/>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01ED30DD" w14:textId="77777777" w:rsidR="00AC386E" w:rsidRPr="00296DFE" w:rsidRDefault="00AC386E" w:rsidP="00553164">
      <w:pPr>
        <w:keepNext/>
        <w:keepLines/>
        <w:widowControl w:val="0"/>
        <w:numPr>
          <w:ilvl w:val="0"/>
          <w:numId w:val="44"/>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03784729" w14:textId="77777777" w:rsidR="00AC386E" w:rsidRPr="00296DFE" w:rsidRDefault="00AC386E" w:rsidP="00553164">
      <w:pPr>
        <w:keepNext/>
        <w:keepLines/>
        <w:widowControl w:val="0"/>
        <w:numPr>
          <w:ilvl w:val="0"/>
          <w:numId w:val="44"/>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384E9E34" w14:textId="77777777" w:rsidR="00AC386E" w:rsidRPr="00296DFE" w:rsidRDefault="00AC386E" w:rsidP="00553164">
      <w:pPr>
        <w:keepNext/>
        <w:keepLines/>
        <w:widowControl w:val="0"/>
        <w:spacing w:after="0" w:line="240" w:lineRule="auto"/>
        <w:ind w:left="705" w:hanging="705"/>
        <w:jc w:val="both"/>
        <w:rPr>
          <w:rFonts w:ascii="Tahoma" w:hAnsi="Tahoma" w:cs="Tahoma"/>
          <w:szCs w:val="20"/>
          <w:lang w:eastAsia="sl-SI"/>
        </w:rPr>
      </w:pPr>
    </w:p>
    <w:p w14:paraId="3B18051A" w14:textId="77777777" w:rsidR="00AC386E" w:rsidRPr="00296DFE" w:rsidRDefault="00AC386E" w:rsidP="00553164">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2388874C" w14:textId="77777777" w:rsidR="00AC386E" w:rsidRPr="00296DFE" w:rsidRDefault="00AC386E" w:rsidP="00553164">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47BB21B6" w14:textId="77777777" w:rsidR="00AC386E" w:rsidRPr="00296DFE" w:rsidRDefault="00AC386E" w:rsidP="00553164">
      <w:pPr>
        <w:keepNext/>
        <w:keepLines/>
        <w:widowControl w:val="0"/>
        <w:spacing w:after="0" w:line="240" w:lineRule="auto"/>
        <w:ind w:left="705" w:hanging="705"/>
        <w:jc w:val="both"/>
        <w:rPr>
          <w:rFonts w:ascii="Tahoma" w:hAnsi="Tahoma" w:cs="Tahoma"/>
          <w:szCs w:val="20"/>
          <w:lang w:eastAsia="sl-SI"/>
        </w:rPr>
      </w:pPr>
    </w:p>
    <w:p w14:paraId="7109184F" w14:textId="77777777" w:rsidR="00AC386E" w:rsidRPr="00296DFE" w:rsidRDefault="00AC386E" w:rsidP="00553164">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04F67CB3" w14:textId="77777777" w:rsidR="00AC386E" w:rsidRPr="00296DFE" w:rsidRDefault="00AC386E" w:rsidP="00553164">
      <w:pPr>
        <w:keepNext/>
        <w:keepLines/>
        <w:widowControl w:val="0"/>
        <w:spacing w:after="0" w:line="240" w:lineRule="auto"/>
        <w:ind w:left="705" w:hanging="705"/>
        <w:jc w:val="both"/>
        <w:rPr>
          <w:rFonts w:ascii="Tahoma" w:hAnsi="Tahoma" w:cs="Tahoma"/>
          <w:sz w:val="10"/>
          <w:szCs w:val="10"/>
          <w:lang w:eastAsia="sl-SI"/>
        </w:rPr>
      </w:pPr>
    </w:p>
    <w:p w14:paraId="7F1A8503" w14:textId="77777777" w:rsidR="00AC386E" w:rsidRPr="00296DFE" w:rsidRDefault="00AC386E" w:rsidP="00553164">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376DC7D1" w14:textId="77777777" w:rsidR="00AC386E" w:rsidRPr="00296DFE" w:rsidRDefault="00AC386E" w:rsidP="00553164">
      <w:pPr>
        <w:keepNext/>
        <w:keepLines/>
        <w:widowControl w:val="0"/>
        <w:spacing w:after="0" w:line="240" w:lineRule="auto"/>
        <w:ind w:left="705" w:hanging="705"/>
        <w:jc w:val="both"/>
        <w:rPr>
          <w:rFonts w:ascii="Tahoma" w:hAnsi="Tahoma" w:cs="Tahoma"/>
          <w:sz w:val="10"/>
          <w:szCs w:val="10"/>
        </w:rPr>
      </w:pPr>
    </w:p>
    <w:p w14:paraId="09975CFE" w14:textId="77777777" w:rsidR="00AC386E" w:rsidRPr="00296DFE" w:rsidRDefault="00AC386E" w:rsidP="00553164">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0ED73B5E" w14:textId="77777777" w:rsidR="00AC386E" w:rsidRPr="00296DFE" w:rsidRDefault="00AC386E" w:rsidP="00553164">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720D3660" w14:textId="77777777" w:rsidR="00AC386E" w:rsidRPr="00296DFE" w:rsidRDefault="00AC386E" w:rsidP="00553164">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7FEBE7AC" w14:textId="77777777" w:rsidR="00AC386E" w:rsidRPr="00296DFE" w:rsidRDefault="00AC386E" w:rsidP="00553164">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lastRenderedPageBreak/>
        <w:t>da se odstrani delavce s skupnega delovišča, ki so delali v nasprotju z določbami iz točke a. in b. z delovišča.</w:t>
      </w:r>
    </w:p>
    <w:p w14:paraId="1823B9C8" w14:textId="77777777" w:rsidR="00AC386E" w:rsidRPr="00296DFE" w:rsidRDefault="00AC386E" w:rsidP="00553164">
      <w:pPr>
        <w:keepNext/>
        <w:keepLines/>
        <w:widowControl w:val="0"/>
        <w:spacing w:after="0" w:line="240" w:lineRule="auto"/>
        <w:ind w:left="360"/>
        <w:contextualSpacing/>
        <w:jc w:val="both"/>
        <w:rPr>
          <w:rFonts w:ascii="Tahoma" w:hAnsi="Tahoma" w:cs="Tahoma"/>
          <w:szCs w:val="20"/>
          <w:lang w:eastAsia="sl-SI"/>
        </w:rPr>
      </w:pPr>
    </w:p>
    <w:p w14:paraId="2D9AF0B8" w14:textId="77777777" w:rsidR="00AC386E" w:rsidRPr="00296DFE" w:rsidRDefault="00AC386E" w:rsidP="00553164">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2C118C20" w14:textId="77777777" w:rsidR="00AC386E" w:rsidRDefault="00AC386E" w:rsidP="00553164">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30"/>
        <w:gridCol w:w="3090"/>
      </w:tblGrid>
      <w:tr w:rsidR="00D176C9" w:rsidRPr="003343B7" w14:paraId="4ACB16CD" w14:textId="77777777" w:rsidTr="003A28A8">
        <w:tc>
          <w:tcPr>
            <w:tcW w:w="3403" w:type="dxa"/>
            <w:tcBorders>
              <w:bottom w:val="single" w:sz="4" w:space="0" w:color="auto"/>
              <w:right w:val="dashSmallGap" w:sz="4" w:space="0" w:color="auto"/>
            </w:tcBorders>
            <w:shd w:val="clear" w:color="auto" w:fill="auto"/>
          </w:tcPr>
          <w:p w14:paraId="42E3C193" w14:textId="77777777" w:rsidR="00D176C9" w:rsidRPr="003343B7" w:rsidRDefault="00D176C9" w:rsidP="00553164">
            <w:pPr>
              <w:keepNext/>
              <w:keepLines/>
              <w:spacing w:after="0" w:line="240" w:lineRule="auto"/>
              <w:rPr>
                <w:rFonts w:ascii="Tahoma" w:hAnsi="Tahoma" w:cs="Tahoma"/>
                <w:b/>
              </w:rPr>
            </w:pPr>
          </w:p>
        </w:tc>
        <w:tc>
          <w:tcPr>
            <w:tcW w:w="3430" w:type="dxa"/>
            <w:tcBorders>
              <w:left w:val="dashSmallGap" w:sz="4" w:space="0" w:color="auto"/>
              <w:bottom w:val="single" w:sz="4" w:space="0" w:color="auto"/>
              <w:right w:val="dashSmallGap" w:sz="4" w:space="0" w:color="auto"/>
            </w:tcBorders>
            <w:shd w:val="clear" w:color="auto" w:fill="auto"/>
          </w:tcPr>
          <w:p w14:paraId="3685FAA5" w14:textId="77777777" w:rsidR="00D176C9" w:rsidRPr="003343B7" w:rsidRDefault="00D176C9" w:rsidP="00553164">
            <w:pPr>
              <w:keepNext/>
              <w:keepLines/>
              <w:spacing w:after="0" w:line="240" w:lineRule="auto"/>
              <w:rPr>
                <w:rFonts w:ascii="Tahoma" w:hAnsi="Tahoma" w:cs="Tahoma"/>
                <w:b/>
              </w:rPr>
            </w:pPr>
            <w:r w:rsidRPr="003343B7">
              <w:rPr>
                <w:rFonts w:ascii="Tahoma" w:hAnsi="Tahoma" w:cs="Tahoma"/>
                <w:b/>
              </w:rPr>
              <w:t>Naročnik:</w:t>
            </w:r>
          </w:p>
        </w:tc>
        <w:tc>
          <w:tcPr>
            <w:tcW w:w="3090" w:type="dxa"/>
            <w:tcBorders>
              <w:left w:val="dashSmallGap" w:sz="4" w:space="0" w:color="auto"/>
              <w:bottom w:val="single" w:sz="4" w:space="0" w:color="auto"/>
            </w:tcBorders>
            <w:shd w:val="clear" w:color="auto" w:fill="auto"/>
          </w:tcPr>
          <w:p w14:paraId="4CED6867" w14:textId="77777777" w:rsidR="00D176C9" w:rsidRPr="003343B7" w:rsidRDefault="00D176C9" w:rsidP="00553164">
            <w:pPr>
              <w:keepNext/>
              <w:keepLines/>
              <w:spacing w:after="0" w:line="240" w:lineRule="auto"/>
              <w:rPr>
                <w:rFonts w:ascii="Tahoma" w:hAnsi="Tahoma" w:cs="Tahoma"/>
                <w:b/>
              </w:rPr>
            </w:pPr>
            <w:r w:rsidRPr="003343B7">
              <w:rPr>
                <w:rFonts w:ascii="Tahoma" w:hAnsi="Tahoma" w:cs="Tahoma"/>
                <w:b/>
              </w:rPr>
              <w:t>Izvajalec:</w:t>
            </w:r>
          </w:p>
        </w:tc>
      </w:tr>
      <w:tr w:rsidR="00AC386E" w:rsidRPr="003343B7" w14:paraId="7F78CD3C" w14:textId="77777777" w:rsidTr="00AC386E">
        <w:trPr>
          <w:trHeight w:val="453"/>
        </w:trPr>
        <w:tc>
          <w:tcPr>
            <w:tcW w:w="3403" w:type="dxa"/>
            <w:tcBorders>
              <w:right w:val="dashSmallGap" w:sz="4" w:space="0" w:color="auto"/>
            </w:tcBorders>
            <w:shd w:val="clear" w:color="auto" w:fill="auto"/>
          </w:tcPr>
          <w:p w14:paraId="2FFAD9B7" w14:textId="77777777" w:rsidR="00AC386E" w:rsidRPr="003343B7" w:rsidRDefault="00AC386E" w:rsidP="00553164">
            <w:pPr>
              <w:keepNext/>
              <w:keepLines/>
              <w:spacing w:after="0" w:line="240" w:lineRule="auto"/>
              <w:rPr>
                <w:rFonts w:ascii="Tahoma" w:hAnsi="Tahoma" w:cs="Tahoma"/>
                <w:b/>
              </w:rPr>
            </w:pPr>
            <w:r>
              <w:rPr>
                <w:rFonts w:ascii="Tahoma" w:hAnsi="Tahoma" w:cs="Tahoma"/>
                <w:b/>
              </w:rPr>
              <w:t>Skrbnik okvirnega sporazuma</w:t>
            </w:r>
          </w:p>
          <w:p w14:paraId="371550F8" w14:textId="55ADDBB9" w:rsidR="00AC386E" w:rsidRPr="003343B7" w:rsidRDefault="00AC386E" w:rsidP="00553164">
            <w:pPr>
              <w:keepNext/>
              <w:keepLines/>
              <w:spacing w:after="0" w:line="240" w:lineRule="auto"/>
              <w:jc w:val="right"/>
              <w:rPr>
                <w:rFonts w:ascii="Tahoma" w:hAnsi="Tahoma" w:cs="Tahoma"/>
                <w:b/>
              </w:rPr>
            </w:pPr>
          </w:p>
        </w:tc>
        <w:tc>
          <w:tcPr>
            <w:tcW w:w="6520" w:type="dxa"/>
            <w:gridSpan w:val="2"/>
            <w:tcBorders>
              <w:left w:val="dashSmallGap" w:sz="4" w:space="0" w:color="auto"/>
            </w:tcBorders>
            <w:shd w:val="clear" w:color="auto" w:fill="auto"/>
          </w:tcPr>
          <w:p w14:paraId="47D014C2" w14:textId="7A6CFCD1" w:rsidR="00AC386E" w:rsidRPr="00B53056" w:rsidRDefault="00AC386E" w:rsidP="00553164">
            <w:pPr>
              <w:keepNext/>
              <w:keepLines/>
              <w:spacing w:after="0" w:line="240" w:lineRule="auto"/>
              <w:jc w:val="center"/>
              <w:rPr>
                <w:rFonts w:ascii="Tahoma" w:hAnsi="Tahoma" w:cs="Tahoma"/>
                <w:b/>
                <w:sz w:val="20"/>
              </w:rPr>
            </w:pPr>
            <w:r w:rsidRPr="00B53056">
              <w:rPr>
                <w:rFonts w:ascii="Tahoma" w:hAnsi="Tahoma" w:cs="Tahoma"/>
                <w:b/>
                <w:sz w:val="14"/>
              </w:rPr>
              <w:t>Ime in Priimek/Mobilni telefon/e-pošta:</w:t>
            </w:r>
            <w:r w:rsidRPr="00FD5717">
              <w:rPr>
                <w:rFonts w:ascii="Tahoma" w:hAnsi="Tahoma"/>
                <w:b/>
                <w:sz w:val="16"/>
              </w:rPr>
              <w:t xml:space="preserve"> </w:t>
            </w:r>
          </w:p>
          <w:p w14:paraId="14B92814" w14:textId="490AE07C" w:rsidR="00AC386E" w:rsidRPr="00A43901" w:rsidRDefault="00A43901" w:rsidP="00553164">
            <w:pPr>
              <w:keepNext/>
              <w:keepLines/>
              <w:spacing w:after="0" w:line="240" w:lineRule="auto"/>
              <w:jc w:val="center"/>
              <w:rPr>
                <w:rFonts w:ascii="Tahoma" w:eastAsia="Times New Roman" w:hAnsi="Tahoma"/>
                <w:b/>
                <w:sz w:val="20"/>
                <w:szCs w:val="20"/>
                <w:lang w:eastAsia="sl-SI"/>
              </w:rPr>
            </w:pPr>
            <w:r w:rsidRPr="00A43901">
              <w:rPr>
                <w:rFonts w:ascii="Tahoma" w:eastAsia="Times New Roman" w:hAnsi="Tahoma" w:cs="Tahoma"/>
                <w:b/>
                <w:bCs/>
                <w:sz w:val="20"/>
                <w:szCs w:val="20"/>
                <w:lang w:eastAsia="sl-SI"/>
              </w:rPr>
              <w:t>Uroš Lenič</w:t>
            </w:r>
          </w:p>
          <w:p w14:paraId="1E433353" w14:textId="5EF06753" w:rsidR="00AC386E" w:rsidRPr="00A43901" w:rsidRDefault="00AC386E" w:rsidP="00553164">
            <w:pPr>
              <w:keepNext/>
              <w:keepLines/>
              <w:spacing w:after="0" w:line="240" w:lineRule="auto"/>
              <w:jc w:val="center"/>
              <w:rPr>
                <w:rFonts w:ascii="Tahoma" w:eastAsia="Times New Roman" w:hAnsi="Tahoma" w:cs="Tahoma"/>
                <w:sz w:val="20"/>
                <w:szCs w:val="20"/>
                <w:lang w:eastAsia="sl-SI"/>
              </w:rPr>
            </w:pPr>
            <w:r w:rsidRPr="00A43901">
              <w:rPr>
                <w:rFonts w:ascii="Tahoma" w:eastAsia="Times New Roman" w:hAnsi="Tahoma"/>
                <w:sz w:val="20"/>
                <w:szCs w:val="20"/>
                <w:lang w:eastAsia="sl-SI"/>
              </w:rPr>
              <w:t xml:space="preserve"> GSM </w:t>
            </w:r>
            <w:r w:rsidR="00A43901" w:rsidRPr="00A43901">
              <w:rPr>
                <w:rFonts w:ascii="Tahoma" w:eastAsia="Times New Roman" w:hAnsi="Tahoma"/>
                <w:sz w:val="20"/>
                <w:szCs w:val="20"/>
                <w:lang w:eastAsia="sl-SI"/>
              </w:rPr>
              <w:t xml:space="preserve">+386 </w:t>
            </w:r>
            <w:r w:rsidR="00A43901" w:rsidRPr="00A43901">
              <w:rPr>
                <w:rFonts w:ascii="Tahoma" w:hAnsi="Tahoma" w:cs="Tahoma"/>
                <w:sz w:val="20"/>
                <w:szCs w:val="20"/>
              </w:rPr>
              <w:t>51 325 080</w:t>
            </w:r>
          </w:p>
          <w:p w14:paraId="1F82FEE1" w14:textId="255D6F7B" w:rsidR="00AC386E" w:rsidRPr="00B53056" w:rsidRDefault="008828C8" w:rsidP="00553164">
            <w:pPr>
              <w:keepNext/>
              <w:keepLines/>
              <w:spacing w:after="0" w:line="240" w:lineRule="auto"/>
              <w:jc w:val="center"/>
              <w:rPr>
                <w:rFonts w:ascii="Tahoma" w:hAnsi="Tahoma" w:cs="Tahoma"/>
                <w:b/>
              </w:rPr>
            </w:pPr>
            <w:hyperlink r:id="rId18" w:history="1">
              <w:r w:rsidR="00A43901" w:rsidRPr="00A43901">
                <w:rPr>
                  <w:rStyle w:val="Hiperpovezava"/>
                  <w:rFonts w:ascii="Tahoma" w:eastAsia="Times New Roman" w:hAnsi="Tahoma" w:cs="Tahoma"/>
                  <w:sz w:val="20"/>
                  <w:szCs w:val="20"/>
                  <w:lang w:eastAsia="sl-SI"/>
                </w:rPr>
                <w:t>uros.lenic@energetika.si</w:t>
              </w:r>
            </w:hyperlink>
          </w:p>
        </w:tc>
      </w:tr>
      <w:tr w:rsidR="00AC386E" w:rsidRPr="003343B7" w14:paraId="34F967C0" w14:textId="77777777" w:rsidTr="003A28A8">
        <w:tc>
          <w:tcPr>
            <w:tcW w:w="3403" w:type="dxa"/>
            <w:vMerge w:val="restart"/>
            <w:tcBorders>
              <w:right w:val="dashSmallGap" w:sz="4" w:space="0" w:color="auto"/>
            </w:tcBorders>
            <w:shd w:val="clear" w:color="auto" w:fill="auto"/>
          </w:tcPr>
          <w:p w14:paraId="3A0FBBCE" w14:textId="61D1803F" w:rsidR="00AC386E" w:rsidRDefault="00AC386E" w:rsidP="00553164">
            <w:pPr>
              <w:keepNext/>
              <w:keepLines/>
              <w:spacing w:after="0" w:line="240" w:lineRule="auto"/>
              <w:rPr>
                <w:rFonts w:ascii="Tahoma" w:hAnsi="Tahoma" w:cs="Tahoma"/>
                <w:b/>
              </w:rPr>
            </w:pPr>
            <w:r w:rsidRPr="000314AF">
              <w:rPr>
                <w:rFonts w:ascii="Tahoma" w:hAnsi="Tahoma" w:cs="Tahoma"/>
                <w:b/>
              </w:rPr>
              <w:t xml:space="preserve">Vodja </w:t>
            </w:r>
            <w:r>
              <w:rPr>
                <w:rFonts w:ascii="Tahoma" w:hAnsi="Tahoma" w:cs="Tahoma"/>
                <w:b/>
              </w:rPr>
              <w:t xml:space="preserve">del </w:t>
            </w:r>
            <w:r w:rsidRPr="000314AF">
              <w:rPr>
                <w:rFonts w:ascii="Tahoma" w:hAnsi="Tahoma" w:cs="Tahoma"/>
                <w:b/>
              </w:rPr>
              <w:t>naročnik</w:t>
            </w:r>
            <w:r>
              <w:rPr>
                <w:rFonts w:ascii="Tahoma" w:hAnsi="Tahoma" w:cs="Tahoma"/>
                <w:b/>
              </w:rPr>
              <w:t>a</w:t>
            </w:r>
            <w:r w:rsidRPr="000314AF">
              <w:rPr>
                <w:rFonts w:ascii="Tahoma" w:hAnsi="Tahoma" w:cs="Tahoma"/>
                <w:b/>
              </w:rPr>
              <w:t xml:space="preserve"> /</w:t>
            </w:r>
            <w:r>
              <w:rPr>
                <w:rFonts w:ascii="Tahoma" w:hAnsi="Tahoma" w:cs="Tahoma"/>
                <w:b/>
              </w:rPr>
              <w:t xml:space="preserve"> </w:t>
            </w:r>
            <w:r w:rsidRPr="000314AF">
              <w:rPr>
                <w:rFonts w:ascii="Tahoma" w:hAnsi="Tahoma" w:cs="Tahoma"/>
                <w:b/>
              </w:rPr>
              <w:t xml:space="preserve">Vodja del </w:t>
            </w:r>
            <w:r>
              <w:rPr>
                <w:rFonts w:ascii="Tahoma" w:hAnsi="Tahoma" w:cs="Tahoma"/>
                <w:b/>
              </w:rPr>
              <w:t xml:space="preserve">izvajalca </w:t>
            </w:r>
          </w:p>
          <w:p w14:paraId="08A4A595" w14:textId="38C97B43" w:rsidR="00AC386E" w:rsidRPr="003343B7" w:rsidRDefault="00AC386E" w:rsidP="00553164">
            <w:pPr>
              <w:keepNext/>
              <w:keepLines/>
              <w:spacing w:after="0" w:line="240" w:lineRule="auto"/>
              <w:rPr>
                <w:rFonts w:ascii="Tahoma" w:hAnsi="Tahoma" w:cs="Tahoma"/>
                <w:b/>
              </w:rPr>
            </w:pPr>
          </w:p>
        </w:tc>
        <w:tc>
          <w:tcPr>
            <w:tcW w:w="3430" w:type="dxa"/>
            <w:tcBorders>
              <w:left w:val="dashSmallGap" w:sz="4" w:space="0" w:color="auto"/>
              <w:bottom w:val="single" w:sz="4" w:space="0" w:color="auto"/>
              <w:right w:val="dashSmallGap" w:sz="4" w:space="0" w:color="auto"/>
            </w:tcBorders>
            <w:shd w:val="clear" w:color="auto" w:fill="auto"/>
          </w:tcPr>
          <w:p w14:paraId="3F2D69D7" w14:textId="77777777" w:rsidR="00AC386E" w:rsidRPr="000A0DC4" w:rsidRDefault="00AC386E" w:rsidP="0055316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4C4244F5" w14:textId="77777777" w:rsidR="00AC386E" w:rsidRPr="00464537" w:rsidRDefault="00AC386E" w:rsidP="00553164">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14:paraId="14F6B68B" w14:textId="77777777" w:rsidR="00A43901" w:rsidRPr="00A43901" w:rsidRDefault="00A43901" w:rsidP="00553164">
            <w:pPr>
              <w:keepNext/>
              <w:keepLines/>
              <w:widowControl w:val="0"/>
              <w:spacing w:after="0" w:line="240" w:lineRule="auto"/>
              <w:jc w:val="center"/>
              <w:rPr>
                <w:rFonts w:ascii="Tahoma" w:eastAsia="Times New Roman" w:hAnsi="Tahoma" w:cs="Tahoma"/>
                <w:b/>
                <w:sz w:val="20"/>
                <w:szCs w:val="20"/>
                <w:lang w:eastAsia="sl-SI"/>
              </w:rPr>
            </w:pPr>
            <w:r w:rsidRPr="00A43901">
              <w:rPr>
                <w:rFonts w:ascii="Tahoma" w:eastAsia="Times New Roman" w:hAnsi="Tahoma" w:cs="Tahoma"/>
                <w:b/>
                <w:sz w:val="20"/>
                <w:szCs w:val="20"/>
                <w:lang w:eastAsia="sl-SI"/>
              </w:rPr>
              <w:t>Andrej Lukek</w:t>
            </w:r>
          </w:p>
          <w:p w14:paraId="57C5ADEA" w14:textId="1BBD4562" w:rsidR="00A43901" w:rsidRPr="00A43901" w:rsidRDefault="00A43901" w:rsidP="00553164">
            <w:pPr>
              <w:keepNext/>
              <w:keepLines/>
              <w:widowControl w:val="0"/>
              <w:spacing w:after="0" w:line="240" w:lineRule="auto"/>
              <w:jc w:val="center"/>
              <w:rPr>
                <w:rFonts w:ascii="Tahoma" w:eastAsia="Times New Roman" w:hAnsi="Tahoma" w:cs="Tahoma"/>
                <w:sz w:val="20"/>
                <w:szCs w:val="20"/>
                <w:lang w:eastAsia="sl-SI"/>
              </w:rPr>
            </w:pPr>
            <w:r w:rsidRPr="00A43901">
              <w:rPr>
                <w:rFonts w:ascii="Tahoma" w:eastAsia="Times New Roman" w:hAnsi="Tahoma" w:cs="Tahoma"/>
                <w:sz w:val="20"/>
                <w:szCs w:val="20"/>
                <w:lang w:eastAsia="sl-SI"/>
              </w:rPr>
              <w:t xml:space="preserve">GSM </w:t>
            </w:r>
            <w:r>
              <w:rPr>
                <w:rFonts w:ascii="Tahoma" w:eastAsia="Times New Roman" w:hAnsi="Tahoma" w:cs="Tahoma"/>
                <w:sz w:val="20"/>
                <w:szCs w:val="20"/>
                <w:lang w:eastAsia="sl-SI"/>
              </w:rPr>
              <w:t xml:space="preserve">+386 </w:t>
            </w:r>
            <w:r w:rsidRPr="00A43901">
              <w:rPr>
                <w:rFonts w:ascii="Tahoma" w:eastAsia="Times New Roman" w:hAnsi="Tahoma" w:cs="Tahoma"/>
                <w:bCs/>
                <w:sz w:val="20"/>
                <w:szCs w:val="20"/>
                <w:lang w:eastAsia="sl-SI"/>
              </w:rPr>
              <w:t>41 277 491</w:t>
            </w:r>
          </w:p>
          <w:p w14:paraId="38C03F9B" w14:textId="55ADC56B" w:rsidR="00AC386E" w:rsidRPr="00B53056" w:rsidRDefault="008828C8" w:rsidP="00553164">
            <w:pPr>
              <w:keepNext/>
              <w:keepLines/>
              <w:spacing w:after="0" w:line="240" w:lineRule="auto"/>
              <w:jc w:val="center"/>
              <w:rPr>
                <w:rFonts w:ascii="Tahoma" w:hAnsi="Tahoma" w:cs="Tahoma"/>
                <w:b/>
              </w:rPr>
            </w:pPr>
            <w:hyperlink r:id="rId19" w:history="1">
              <w:r w:rsidR="00A43901" w:rsidRPr="00A43901">
                <w:rPr>
                  <w:rFonts w:ascii="Tahoma" w:eastAsia="Times New Roman" w:hAnsi="Tahoma" w:cs="Tahoma"/>
                  <w:color w:val="0000FF"/>
                  <w:sz w:val="20"/>
                  <w:szCs w:val="20"/>
                  <w:u w:val="single"/>
                  <w:lang w:eastAsia="sl-SI"/>
                </w:rPr>
                <w:t>andrej.lukek@energetika.si</w:t>
              </w:r>
            </w:hyperlink>
          </w:p>
        </w:tc>
        <w:tc>
          <w:tcPr>
            <w:tcW w:w="3090" w:type="dxa"/>
            <w:vMerge w:val="restart"/>
            <w:tcBorders>
              <w:left w:val="dashSmallGap" w:sz="4" w:space="0" w:color="auto"/>
            </w:tcBorders>
            <w:shd w:val="clear" w:color="auto" w:fill="auto"/>
          </w:tcPr>
          <w:p w14:paraId="4254EAC9" w14:textId="77777777" w:rsidR="00AC386E" w:rsidRPr="003343B7" w:rsidRDefault="00AC386E" w:rsidP="00553164">
            <w:pPr>
              <w:keepNext/>
              <w:keepLines/>
              <w:spacing w:after="0" w:line="240" w:lineRule="auto"/>
              <w:rPr>
                <w:rFonts w:ascii="Tahoma" w:hAnsi="Tahoma" w:cs="Tahoma"/>
                <w:b/>
                <w:sz w:val="12"/>
                <w:szCs w:val="12"/>
              </w:rPr>
            </w:pPr>
            <w:r w:rsidRPr="003343B7">
              <w:rPr>
                <w:rFonts w:ascii="Tahoma" w:hAnsi="Tahoma" w:cs="Tahoma"/>
                <w:b/>
                <w:sz w:val="14"/>
                <w:szCs w:val="12"/>
              </w:rPr>
              <w:t>Ime in Priimek/Mobilni telefon/e-pošta:</w:t>
            </w:r>
          </w:p>
          <w:p w14:paraId="4EBFF3D1" w14:textId="77777777" w:rsidR="00AC386E" w:rsidRPr="003343B7" w:rsidRDefault="00AC386E" w:rsidP="00553164">
            <w:pPr>
              <w:keepNext/>
              <w:keepLines/>
              <w:spacing w:after="0" w:line="240" w:lineRule="auto"/>
              <w:rPr>
                <w:rFonts w:ascii="Tahoma" w:hAnsi="Tahoma" w:cs="Tahoma"/>
                <w:b/>
              </w:rPr>
            </w:pPr>
          </w:p>
        </w:tc>
      </w:tr>
      <w:tr w:rsidR="00AC386E" w:rsidRPr="003343B7" w14:paraId="58D0C7C9" w14:textId="77777777" w:rsidTr="003A28A8">
        <w:trPr>
          <w:trHeight w:val="1120"/>
        </w:trPr>
        <w:tc>
          <w:tcPr>
            <w:tcW w:w="3403" w:type="dxa"/>
            <w:vMerge/>
            <w:tcBorders>
              <w:bottom w:val="single" w:sz="4" w:space="0" w:color="auto"/>
              <w:right w:val="dashSmallGap" w:sz="4" w:space="0" w:color="auto"/>
            </w:tcBorders>
            <w:shd w:val="clear" w:color="auto" w:fill="auto"/>
          </w:tcPr>
          <w:p w14:paraId="5F0E0DE2" w14:textId="77777777" w:rsidR="00AC386E" w:rsidRPr="003343B7" w:rsidRDefault="00AC386E" w:rsidP="00553164">
            <w:pPr>
              <w:keepNext/>
              <w:keepLines/>
              <w:spacing w:after="0" w:line="240" w:lineRule="auto"/>
              <w:rPr>
                <w:rFonts w:ascii="Tahoma" w:hAnsi="Tahoma" w:cs="Tahoma"/>
                <w:b/>
              </w:rPr>
            </w:pPr>
          </w:p>
        </w:tc>
        <w:tc>
          <w:tcPr>
            <w:tcW w:w="3430" w:type="dxa"/>
            <w:tcBorders>
              <w:top w:val="single" w:sz="4" w:space="0" w:color="auto"/>
              <w:left w:val="dashSmallGap" w:sz="4" w:space="0" w:color="auto"/>
              <w:bottom w:val="single" w:sz="4" w:space="0" w:color="auto"/>
              <w:right w:val="dashSmallGap" w:sz="4" w:space="0" w:color="auto"/>
            </w:tcBorders>
            <w:shd w:val="clear" w:color="auto" w:fill="auto"/>
          </w:tcPr>
          <w:p w14:paraId="2A5A3852" w14:textId="77777777" w:rsidR="00AC386E" w:rsidRPr="000A0DC4" w:rsidRDefault="00AC386E" w:rsidP="0055316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622F7602" w14:textId="0F4A8FE6" w:rsidR="00AC386E" w:rsidRPr="00464537" w:rsidRDefault="00AC386E" w:rsidP="00553164">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00A43901">
              <w:rPr>
                <w:rFonts w:ascii="Tahoma" w:hAnsi="Tahoma" w:cs="Tahoma"/>
                <w:b/>
                <w:sz w:val="14"/>
              </w:rPr>
              <w:t xml:space="preserve"> in 70</w:t>
            </w:r>
            <w:r w:rsidRPr="00464537">
              <w:rPr>
                <w:rFonts w:ascii="Tahoma" w:hAnsi="Tahoma" w:cs="Tahoma"/>
                <w:b/>
                <w:sz w:val="14"/>
              </w:rPr>
              <w:t>)</w:t>
            </w:r>
          </w:p>
          <w:p w14:paraId="5D7D1514" w14:textId="3C6C456F" w:rsidR="00A43901" w:rsidRPr="00A43901" w:rsidRDefault="00A43901" w:rsidP="00553164">
            <w:pPr>
              <w:keepNext/>
              <w:keepLines/>
              <w:spacing w:after="0" w:line="240" w:lineRule="auto"/>
              <w:jc w:val="center"/>
              <w:rPr>
                <w:rFonts w:ascii="Tahoma" w:hAnsi="Tahoma" w:cs="Tahoma"/>
                <w:b/>
                <w:sz w:val="20"/>
                <w:szCs w:val="20"/>
                <w:lang w:eastAsia="sl-SI"/>
              </w:rPr>
            </w:pPr>
            <w:r>
              <w:rPr>
                <w:rFonts w:ascii="Tahoma" w:hAnsi="Tahoma" w:cs="Tahoma"/>
                <w:b/>
                <w:sz w:val="20"/>
                <w:szCs w:val="20"/>
                <w:lang w:eastAsia="sl-SI"/>
              </w:rPr>
              <w:t>Tine Windschnurer</w:t>
            </w:r>
          </w:p>
          <w:p w14:paraId="229E7CF5" w14:textId="475B158A" w:rsidR="00A43901" w:rsidRPr="00A43901" w:rsidRDefault="00A43901" w:rsidP="00553164">
            <w:pPr>
              <w:keepNext/>
              <w:keepLines/>
              <w:spacing w:after="0" w:line="240" w:lineRule="auto"/>
              <w:jc w:val="center"/>
              <w:rPr>
                <w:rFonts w:ascii="Tahoma" w:hAnsi="Tahoma" w:cs="Tahoma"/>
                <w:bCs/>
                <w:sz w:val="20"/>
                <w:szCs w:val="20"/>
                <w:lang w:eastAsia="sl-SI"/>
              </w:rPr>
            </w:pPr>
            <w:r w:rsidRPr="00A43901">
              <w:rPr>
                <w:rFonts w:ascii="Tahoma" w:hAnsi="Tahoma" w:cs="Tahoma"/>
                <w:sz w:val="20"/>
                <w:szCs w:val="20"/>
                <w:lang w:eastAsia="sl-SI"/>
              </w:rPr>
              <w:t xml:space="preserve">GSM </w:t>
            </w:r>
            <w:r>
              <w:rPr>
                <w:rFonts w:ascii="Tahoma" w:hAnsi="Tahoma" w:cs="Tahoma"/>
                <w:sz w:val="20"/>
                <w:szCs w:val="20"/>
                <w:lang w:eastAsia="sl-SI"/>
              </w:rPr>
              <w:t xml:space="preserve">+386 </w:t>
            </w:r>
            <w:r>
              <w:rPr>
                <w:rFonts w:ascii="Tahoma" w:hAnsi="Tahoma" w:cs="Tahoma"/>
                <w:bCs/>
                <w:sz w:val="20"/>
                <w:szCs w:val="20"/>
                <w:lang w:eastAsia="sl-SI"/>
              </w:rPr>
              <w:t>51 692 657</w:t>
            </w:r>
          </w:p>
          <w:p w14:paraId="4B12B936" w14:textId="352C7608" w:rsidR="00AC386E" w:rsidRPr="00C2475C" w:rsidRDefault="008828C8" w:rsidP="00553164">
            <w:pPr>
              <w:keepNext/>
              <w:keepLines/>
              <w:spacing w:after="0" w:line="240" w:lineRule="auto"/>
              <w:jc w:val="center"/>
              <w:rPr>
                <w:rFonts w:ascii="Tahoma" w:hAnsi="Tahoma" w:cs="Tahoma"/>
                <w:b/>
                <w:sz w:val="14"/>
              </w:rPr>
            </w:pPr>
            <w:hyperlink r:id="rId20" w:history="1">
              <w:r w:rsidR="00A43901" w:rsidRPr="00A43901">
                <w:rPr>
                  <w:rStyle w:val="Hiperpovezava"/>
                  <w:rFonts w:ascii="Tahoma" w:hAnsi="Tahoma" w:cs="Tahoma"/>
                  <w:sz w:val="20"/>
                  <w:szCs w:val="20"/>
                  <w:lang w:eastAsia="sl-SI"/>
                </w:rPr>
                <w:t>tine.windschnurer@energetika.si</w:t>
              </w:r>
            </w:hyperlink>
          </w:p>
        </w:tc>
        <w:tc>
          <w:tcPr>
            <w:tcW w:w="3090" w:type="dxa"/>
            <w:vMerge/>
            <w:tcBorders>
              <w:left w:val="dashSmallGap" w:sz="4" w:space="0" w:color="auto"/>
              <w:bottom w:val="single" w:sz="4" w:space="0" w:color="auto"/>
            </w:tcBorders>
            <w:shd w:val="clear" w:color="auto" w:fill="auto"/>
          </w:tcPr>
          <w:p w14:paraId="285826AF" w14:textId="77777777" w:rsidR="00AC386E" w:rsidRPr="003343B7" w:rsidRDefault="00AC386E" w:rsidP="00553164">
            <w:pPr>
              <w:keepNext/>
              <w:keepLines/>
              <w:spacing w:after="0" w:line="240" w:lineRule="auto"/>
              <w:rPr>
                <w:rFonts w:ascii="Tahoma" w:hAnsi="Tahoma" w:cs="Tahoma"/>
                <w:b/>
                <w:sz w:val="14"/>
                <w:szCs w:val="12"/>
              </w:rPr>
            </w:pPr>
          </w:p>
        </w:tc>
      </w:tr>
      <w:tr w:rsidR="00AC386E" w:rsidRPr="003343B7" w14:paraId="33BD10BC" w14:textId="77777777" w:rsidTr="003A28A8">
        <w:tc>
          <w:tcPr>
            <w:tcW w:w="3403" w:type="dxa"/>
            <w:vMerge w:val="restart"/>
            <w:tcBorders>
              <w:right w:val="dashSmallGap" w:sz="4" w:space="0" w:color="auto"/>
            </w:tcBorders>
            <w:shd w:val="clear" w:color="auto" w:fill="auto"/>
          </w:tcPr>
          <w:p w14:paraId="6BE0AB4C" w14:textId="658723A1" w:rsidR="00AC386E" w:rsidRPr="003343B7" w:rsidRDefault="00AC386E" w:rsidP="00553164">
            <w:pPr>
              <w:keepNext/>
              <w:keepLines/>
              <w:spacing w:after="0" w:line="240" w:lineRule="auto"/>
              <w:rPr>
                <w:rFonts w:ascii="Tahoma" w:hAnsi="Tahoma" w:cs="Tahoma"/>
                <w:b/>
              </w:rPr>
            </w:pPr>
            <w:r w:rsidRPr="00B53056">
              <w:rPr>
                <w:rFonts w:ascii="Tahoma" w:hAnsi="Tahoma" w:cs="Tahoma"/>
                <w:b/>
              </w:rPr>
              <w:t xml:space="preserve">Strokovni delavec VpD in PV </w:t>
            </w:r>
          </w:p>
        </w:tc>
        <w:tc>
          <w:tcPr>
            <w:tcW w:w="3430" w:type="dxa"/>
            <w:tcBorders>
              <w:left w:val="dashSmallGap" w:sz="4" w:space="0" w:color="auto"/>
              <w:bottom w:val="dotted" w:sz="4" w:space="0" w:color="auto"/>
              <w:right w:val="dashSmallGap" w:sz="4" w:space="0" w:color="auto"/>
            </w:tcBorders>
            <w:shd w:val="clear" w:color="auto" w:fill="auto"/>
          </w:tcPr>
          <w:p w14:paraId="0E02F047" w14:textId="77777777" w:rsidR="00AC386E" w:rsidRPr="000A0DC4" w:rsidRDefault="00AC386E" w:rsidP="0055316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21C883AD" w14:textId="77777777" w:rsidR="00AC386E" w:rsidRPr="00464537" w:rsidRDefault="00AC386E" w:rsidP="00553164">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14:paraId="247039F3" w14:textId="77777777" w:rsidR="00AC386E" w:rsidRPr="00A43901" w:rsidRDefault="00AC386E" w:rsidP="00553164">
            <w:pPr>
              <w:keepNext/>
              <w:keepLines/>
              <w:widowControl w:val="0"/>
              <w:spacing w:after="0" w:line="240" w:lineRule="auto"/>
              <w:jc w:val="center"/>
              <w:rPr>
                <w:rFonts w:ascii="Tahoma" w:hAnsi="Tahoma" w:cs="Tahoma"/>
                <w:b/>
                <w:sz w:val="20"/>
                <w:szCs w:val="20"/>
              </w:rPr>
            </w:pPr>
            <w:r w:rsidRPr="00A43901">
              <w:rPr>
                <w:rFonts w:ascii="Tahoma" w:hAnsi="Tahoma" w:cs="Tahoma"/>
                <w:b/>
                <w:sz w:val="20"/>
                <w:szCs w:val="20"/>
              </w:rPr>
              <w:t>Aleksander Klopčič</w:t>
            </w:r>
          </w:p>
          <w:p w14:paraId="006BD84D" w14:textId="77777777" w:rsidR="00AC386E" w:rsidRPr="00A43901" w:rsidRDefault="00AC386E" w:rsidP="00553164">
            <w:pPr>
              <w:keepNext/>
              <w:keepLines/>
              <w:widowControl w:val="0"/>
              <w:spacing w:after="0" w:line="240" w:lineRule="auto"/>
              <w:jc w:val="center"/>
              <w:rPr>
                <w:rFonts w:ascii="Tahoma" w:hAnsi="Tahoma" w:cs="Tahoma"/>
                <w:sz w:val="20"/>
                <w:szCs w:val="20"/>
              </w:rPr>
            </w:pPr>
            <w:r w:rsidRPr="00A43901">
              <w:rPr>
                <w:rFonts w:ascii="Tahoma" w:hAnsi="Tahoma" w:cs="Tahoma"/>
                <w:sz w:val="20"/>
                <w:szCs w:val="20"/>
              </w:rPr>
              <w:t xml:space="preserve">GSM +386 </w:t>
            </w:r>
            <w:r w:rsidRPr="00A43901">
              <w:rPr>
                <w:rFonts w:ascii="Tahoma" w:hAnsi="Tahoma" w:cs="Tahoma"/>
                <w:bCs/>
                <w:sz w:val="20"/>
                <w:szCs w:val="20"/>
              </w:rPr>
              <w:t>41 530 548</w:t>
            </w:r>
          </w:p>
          <w:p w14:paraId="012221A4" w14:textId="4455BE37" w:rsidR="00AC386E" w:rsidRPr="003343B7" w:rsidRDefault="008828C8" w:rsidP="00553164">
            <w:pPr>
              <w:keepNext/>
              <w:keepLines/>
              <w:spacing w:after="0" w:line="240" w:lineRule="auto"/>
              <w:jc w:val="center"/>
              <w:rPr>
                <w:rFonts w:ascii="Tahoma" w:hAnsi="Tahoma" w:cs="Tahoma"/>
              </w:rPr>
            </w:pPr>
            <w:hyperlink r:id="rId21" w:history="1">
              <w:r w:rsidR="00AC386E" w:rsidRPr="00A43901">
                <w:rPr>
                  <w:rStyle w:val="Hiperpovezava"/>
                  <w:rFonts w:ascii="Tahoma" w:hAnsi="Tahoma" w:cs="Tahoma"/>
                  <w:sz w:val="20"/>
                  <w:szCs w:val="20"/>
                </w:rPr>
                <w:t>aleksander.klopcic@energetika.si</w:t>
              </w:r>
            </w:hyperlink>
            <w:r w:rsidR="00AC386E" w:rsidRPr="00296DFE">
              <w:rPr>
                <w:rFonts w:ascii="Tahoma" w:hAnsi="Tahoma" w:cs="Tahoma"/>
                <w:sz w:val="20"/>
              </w:rPr>
              <w:t xml:space="preserve"> </w:t>
            </w:r>
          </w:p>
        </w:tc>
        <w:tc>
          <w:tcPr>
            <w:tcW w:w="3090" w:type="dxa"/>
            <w:vMerge w:val="restart"/>
            <w:tcBorders>
              <w:left w:val="dashSmallGap" w:sz="4" w:space="0" w:color="auto"/>
            </w:tcBorders>
            <w:shd w:val="clear" w:color="auto" w:fill="auto"/>
          </w:tcPr>
          <w:p w14:paraId="157139A4" w14:textId="77777777" w:rsidR="00AC386E" w:rsidRPr="003343B7" w:rsidRDefault="00AC386E" w:rsidP="00553164">
            <w:pPr>
              <w:keepNext/>
              <w:keepLines/>
              <w:spacing w:after="0" w:line="240" w:lineRule="auto"/>
              <w:rPr>
                <w:rFonts w:ascii="Tahoma" w:hAnsi="Tahoma" w:cs="Tahoma"/>
                <w:b/>
                <w:sz w:val="12"/>
                <w:szCs w:val="12"/>
              </w:rPr>
            </w:pPr>
            <w:r w:rsidRPr="003343B7">
              <w:rPr>
                <w:rFonts w:ascii="Tahoma" w:hAnsi="Tahoma" w:cs="Tahoma"/>
                <w:b/>
                <w:sz w:val="14"/>
                <w:szCs w:val="12"/>
              </w:rPr>
              <w:t>Ime in Priimek/Mobilni telefon/e-pošta:</w:t>
            </w:r>
          </w:p>
        </w:tc>
      </w:tr>
      <w:tr w:rsidR="00AC386E" w:rsidRPr="003343B7" w14:paraId="73021617" w14:textId="77777777" w:rsidTr="003A28A8">
        <w:tc>
          <w:tcPr>
            <w:tcW w:w="3403" w:type="dxa"/>
            <w:vMerge/>
            <w:tcBorders>
              <w:bottom w:val="nil"/>
              <w:right w:val="dashSmallGap" w:sz="4" w:space="0" w:color="auto"/>
            </w:tcBorders>
            <w:shd w:val="clear" w:color="auto" w:fill="auto"/>
          </w:tcPr>
          <w:p w14:paraId="7737DE90" w14:textId="20C213F8" w:rsidR="00AC386E" w:rsidRPr="003343B7" w:rsidRDefault="00AC386E" w:rsidP="00553164">
            <w:pPr>
              <w:keepNext/>
              <w:keepLines/>
              <w:spacing w:after="0" w:line="240" w:lineRule="auto"/>
              <w:rPr>
                <w:rFonts w:ascii="Tahoma" w:hAnsi="Tahoma" w:cs="Tahoma"/>
                <w:b/>
              </w:rPr>
            </w:pPr>
          </w:p>
        </w:tc>
        <w:tc>
          <w:tcPr>
            <w:tcW w:w="3430" w:type="dxa"/>
            <w:tcBorders>
              <w:top w:val="dotted" w:sz="4" w:space="0" w:color="auto"/>
              <w:left w:val="dashSmallGap" w:sz="4" w:space="0" w:color="auto"/>
              <w:bottom w:val="nil"/>
              <w:right w:val="dashSmallGap" w:sz="4" w:space="0" w:color="auto"/>
            </w:tcBorders>
            <w:shd w:val="clear" w:color="auto" w:fill="auto"/>
          </w:tcPr>
          <w:p w14:paraId="4A115BD7" w14:textId="77777777" w:rsidR="00AC386E" w:rsidRPr="000A0DC4" w:rsidRDefault="00AC386E" w:rsidP="0055316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16FD12C9" w14:textId="70C46D44" w:rsidR="00AC386E" w:rsidRPr="00464537" w:rsidRDefault="00AC386E" w:rsidP="00553164">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00A43901">
              <w:rPr>
                <w:rFonts w:ascii="Tahoma" w:hAnsi="Tahoma" w:cs="Tahoma"/>
                <w:b/>
                <w:sz w:val="14"/>
              </w:rPr>
              <w:t xml:space="preserve"> in 70</w:t>
            </w:r>
            <w:r w:rsidRPr="00464537">
              <w:rPr>
                <w:rFonts w:ascii="Tahoma" w:hAnsi="Tahoma" w:cs="Tahoma"/>
                <w:b/>
                <w:sz w:val="14"/>
              </w:rPr>
              <w:t>)</w:t>
            </w:r>
          </w:p>
          <w:p w14:paraId="05C66E08" w14:textId="77777777" w:rsidR="00AC386E" w:rsidRPr="00A43901" w:rsidRDefault="00AC386E" w:rsidP="00553164">
            <w:pPr>
              <w:keepNext/>
              <w:keepLines/>
              <w:spacing w:after="0" w:line="240" w:lineRule="auto"/>
              <w:jc w:val="center"/>
              <w:rPr>
                <w:rFonts w:ascii="Tahoma" w:hAnsi="Tahoma" w:cs="Tahoma"/>
                <w:b/>
                <w:sz w:val="20"/>
                <w:szCs w:val="20"/>
                <w:lang w:eastAsia="sl-SI"/>
              </w:rPr>
            </w:pPr>
            <w:r w:rsidRPr="00A43901">
              <w:rPr>
                <w:rFonts w:ascii="Tahoma" w:hAnsi="Tahoma" w:cs="Tahoma"/>
                <w:b/>
                <w:sz w:val="20"/>
                <w:szCs w:val="20"/>
                <w:lang w:eastAsia="sl-SI"/>
              </w:rPr>
              <w:t>Peter Čater</w:t>
            </w:r>
          </w:p>
          <w:p w14:paraId="190A7A1F" w14:textId="2877E78C" w:rsidR="00AC386E" w:rsidRPr="00B53056" w:rsidRDefault="00AC386E" w:rsidP="00553164">
            <w:pPr>
              <w:keepNext/>
              <w:keepLines/>
              <w:spacing w:after="0" w:line="240" w:lineRule="auto"/>
              <w:jc w:val="center"/>
              <w:rPr>
                <w:rFonts w:ascii="Tahoma" w:hAnsi="Tahoma" w:cs="Tahoma"/>
                <w:b/>
              </w:rPr>
            </w:pPr>
            <w:r w:rsidRPr="00A43901">
              <w:rPr>
                <w:rFonts w:ascii="Tahoma" w:hAnsi="Tahoma" w:cs="Tahoma"/>
                <w:sz w:val="20"/>
                <w:szCs w:val="20"/>
                <w:lang w:eastAsia="sl-SI"/>
              </w:rPr>
              <w:t xml:space="preserve">GSM +386 51 609 826 </w:t>
            </w:r>
            <w:hyperlink r:id="rId22" w:history="1">
              <w:r w:rsidRPr="00A43901">
                <w:rPr>
                  <w:rStyle w:val="Hiperpovezava"/>
                  <w:rFonts w:ascii="Tahoma" w:hAnsi="Tahoma" w:cs="Tahoma"/>
                  <w:sz w:val="20"/>
                  <w:szCs w:val="20"/>
                  <w:lang w:eastAsia="sl-SI"/>
                </w:rPr>
                <w:t>peter.cater@energetika.si</w:t>
              </w:r>
            </w:hyperlink>
          </w:p>
        </w:tc>
        <w:tc>
          <w:tcPr>
            <w:tcW w:w="3090" w:type="dxa"/>
            <w:vMerge/>
            <w:tcBorders>
              <w:left w:val="dashSmallGap" w:sz="4" w:space="0" w:color="auto"/>
              <w:bottom w:val="nil"/>
            </w:tcBorders>
            <w:shd w:val="clear" w:color="auto" w:fill="auto"/>
          </w:tcPr>
          <w:p w14:paraId="41FBC6B0" w14:textId="77777777" w:rsidR="00AC386E" w:rsidRPr="003343B7" w:rsidRDefault="00AC386E" w:rsidP="00553164">
            <w:pPr>
              <w:keepNext/>
              <w:keepLines/>
              <w:spacing w:after="0" w:line="240" w:lineRule="auto"/>
              <w:rPr>
                <w:rFonts w:ascii="Tahoma" w:hAnsi="Tahoma" w:cs="Tahoma"/>
                <w:b/>
                <w:sz w:val="14"/>
                <w:szCs w:val="12"/>
              </w:rPr>
            </w:pPr>
          </w:p>
        </w:tc>
      </w:tr>
      <w:tr w:rsidR="00D176C9" w:rsidRPr="003343B7" w14:paraId="143CF5B2" w14:textId="77777777" w:rsidTr="003A28A8">
        <w:trPr>
          <w:trHeight w:val="1076"/>
        </w:trPr>
        <w:tc>
          <w:tcPr>
            <w:tcW w:w="3403" w:type="dxa"/>
            <w:tcBorders>
              <w:right w:val="dashSmallGap" w:sz="4" w:space="0" w:color="auto"/>
            </w:tcBorders>
            <w:shd w:val="clear" w:color="auto" w:fill="auto"/>
          </w:tcPr>
          <w:p w14:paraId="32166D7D" w14:textId="77777777" w:rsidR="00D176C9" w:rsidRPr="003343B7" w:rsidRDefault="00D176C9" w:rsidP="00553164">
            <w:pPr>
              <w:keepNext/>
              <w:keepLines/>
              <w:spacing w:after="0" w:line="240" w:lineRule="auto"/>
              <w:rPr>
                <w:rFonts w:ascii="Tahoma" w:hAnsi="Tahoma" w:cs="Tahoma"/>
                <w:b/>
              </w:rPr>
            </w:pPr>
            <w:r w:rsidRPr="003343B7">
              <w:rPr>
                <w:rFonts w:ascii="Tahoma" w:hAnsi="Tahoma" w:cs="Tahoma"/>
                <w:b/>
              </w:rPr>
              <w:t>Odg. oseba za nadzor nad izvajanjem ravnanja z nevarnimi snovmi in odpadki ter izrednimi razmerami</w:t>
            </w:r>
          </w:p>
        </w:tc>
        <w:tc>
          <w:tcPr>
            <w:tcW w:w="3430" w:type="dxa"/>
            <w:tcBorders>
              <w:left w:val="dashSmallGap" w:sz="4" w:space="0" w:color="auto"/>
              <w:right w:val="dashSmallGap" w:sz="4" w:space="0" w:color="auto"/>
            </w:tcBorders>
            <w:shd w:val="clear" w:color="auto" w:fill="auto"/>
          </w:tcPr>
          <w:p w14:paraId="21731513" w14:textId="77777777" w:rsidR="00D176C9" w:rsidRPr="003343B7" w:rsidRDefault="00D176C9" w:rsidP="00553164">
            <w:pPr>
              <w:keepNext/>
              <w:keepLines/>
              <w:spacing w:after="0" w:line="240" w:lineRule="auto"/>
              <w:jc w:val="center"/>
              <w:rPr>
                <w:rFonts w:ascii="Tahoma" w:hAnsi="Tahoma" w:cs="Tahoma"/>
                <w:b/>
                <w:sz w:val="14"/>
                <w:szCs w:val="12"/>
              </w:rPr>
            </w:pPr>
            <w:r w:rsidRPr="003343B7">
              <w:rPr>
                <w:rFonts w:ascii="Tahoma" w:hAnsi="Tahoma" w:cs="Tahoma"/>
                <w:b/>
                <w:sz w:val="14"/>
                <w:szCs w:val="12"/>
              </w:rPr>
              <w:t>Ime in Priimek/Mobilni telefon/e-pošta:</w:t>
            </w:r>
          </w:p>
          <w:p w14:paraId="56FC4A60" w14:textId="77777777" w:rsidR="00D176C9" w:rsidRPr="00A43901" w:rsidRDefault="00D176C9" w:rsidP="00553164">
            <w:pPr>
              <w:keepNext/>
              <w:keepLines/>
              <w:spacing w:after="0" w:line="240" w:lineRule="auto"/>
              <w:jc w:val="center"/>
              <w:rPr>
                <w:rFonts w:ascii="Tahoma" w:hAnsi="Tahoma" w:cs="Tahoma"/>
                <w:b/>
                <w:sz w:val="20"/>
                <w:szCs w:val="20"/>
              </w:rPr>
            </w:pPr>
            <w:r w:rsidRPr="00A43901">
              <w:rPr>
                <w:rFonts w:ascii="Tahoma" w:hAnsi="Tahoma" w:cs="Tahoma"/>
                <w:b/>
                <w:sz w:val="20"/>
                <w:szCs w:val="20"/>
              </w:rPr>
              <w:t>Irena Debeljak</w:t>
            </w:r>
          </w:p>
          <w:p w14:paraId="27BE21DD" w14:textId="77777777" w:rsidR="00D176C9" w:rsidRPr="00A43901" w:rsidRDefault="00D176C9" w:rsidP="00553164">
            <w:pPr>
              <w:keepNext/>
              <w:keepLines/>
              <w:spacing w:after="0" w:line="240" w:lineRule="auto"/>
              <w:jc w:val="center"/>
              <w:rPr>
                <w:rFonts w:ascii="Tahoma" w:hAnsi="Tahoma" w:cs="Tahoma"/>
                <w:sz w:val="20"/>
                <w:szCs w:val="20"/>
              </w:rPr>
            </w:pPr>
            <w:r w:rsidRPr="00A43901">
              <w:rPr>
                <w:rFonts w:ascii="Tahoma" w:hAnsi="Tahoma" w:cs="Tahoma"/>
                <w:sz w:val="20"/>
                <w:szCs w:val="20"/>
              </w:rPr>
              <w:t>GSM +386 41 375 300</w:t>
            </w:r>
          </w:p>
          <w:p w14:paraId="4425DEB8" w14:textId="5EBBDA1D" w:rsidR="00D176C9" w:rsidRPr="003343B7" w:rsidRDefault="008828C8" w:rsidP="00553164">
            <w:pPr>
              <w:keepNext/>
              <w:keepLines/>
              <w:spacing w:after="0" w:line="240" w:lineRule="auto"/>
              <w:jc w:val="center"/>
              <w:rPr>
                <w:rFonts w:ascii="Tahoma" w:hAnsi="Tahoma" w:cs="Tahoma"/>
                <w:b/>
              </w:rPr>
            </w:pPr>
            <w:hyperlink r:id="rId23" w:history="1">
              <w:r w:rsidR="00AC386E" w:rsidRPr="00A43901">
                <w:rPr>
                  <w:rStyle w:val="Hiperpovezava"/>
                  <w:rFonts w:ascii="Tahoma" w:hAnsi="Tahoma" w:cs="Tahoma"/>
                  <w:sz w:val="20"/>
                  <w:szCs w:val="20"/>
                </w:rPr>
                <w:t>irena.debeljak@energetika.si</w:t>
              </w:r>
            </w:hyperlink>
            <w:r w:rsidR="00D176C9" w:rsidRPr="003343B7">
              <w:rPr>
                <w:rFonts w:ascii="Tahoma" w:hAnsi="Tahoma" w:cs="Tahoma"/>
              </w:rPr>
              <w:t xml:space="preserve"> </w:t>
            </w:r>
          </w:p>
        </w:tc>
        <w:tc>
          <w:tcPr>
            <w:tcW w:w="3090" w:type="dxa"/>
            <w:tcBorders>
              <w:left w:val="dashSmallGap" w:sz="4" w:space="0" w:color="auto"/>
            </w:tcBorders>
            <w:shd w:val="clear" w:color="auto" w:fill="D9D9D9"/>
          </w:tcPr>
          <w:p w14:paraId="7BDE24F6" w14:textId="77777777" w:rsidR="00D176C9" w:rsidRPr="003343B7" w:rsidRDefault="00D176C9" w:rsidP="00553164">
            <w:pPr>
              <w:keepNext/>
              <w:keepLines/>
              <w:spacing w:after="0" w:line="240" w:lineRule="auto"/>
              <w:rPr>
                <w:rFonts w:ascii="Tahoma" w:hAnsi="Tahoma" w:cs="Tahoma"/>
              </w:rPr>
            </w:pPr>
          </w:p>
        </w:tc>
      </w:tr>
    </w:tbl>
    <w:p w14:paraId="779D571E" w14:textId="77777777" w:rsidR="00D176C9" w:rsidRDefault="00D176C9" w:rsidP="00553164">
      <w:pPr>
        <w:keepNext/>
        <w:keepLines/>
        <w:spacing w:after="0" w:line="240" w:lineRule="auto"/>
        <w:ind w:left="705" w:hanging="705"/>
        <w:jc w:val="both"/>
        <w:rPr>
          <w:rFonts w:ascii="Tahoma" w:hAnsi="Tahoma" w:cs="Tahoma"/>
          <w:b/>
          <w:lang w:eastAsia="sl-SI"/>
        </w:rPr>
      </w:pPr>
    </w:p>
    <w:p w14:paraId="30A19C14" w14:textId="77777777" w:rsidR="003A28A8" w:rsidRPr="00296DFE" w:rsidRDefault="003A28A8" w:rsidP="00553164">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42ED815C" w14:textId="77777777" w:rsidR="003A28A8" w:rsidRPr="00296DFE" w:rsidRDefault="003A28A8"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2C8874F3" w14:textId="77777777" w:rsidR="003A28A8" w:rsidRPr="00296DFE" w:rsidRDefault="003A28A8" w:rsidP="00553164">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09FB4F8B" w14:textId="77777777" w:rsidR="003A28A8" w:rsidRPr="00296DFE" w:rsidRDefault="003A28A8" w:rsidP="00553164">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092742FE" w14:textId="77777777" w:rsidR="003A28A8" w:rsidRPr="00296DFE" w:rsidRDefault="003A28A8" w:rsidP="00553164">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4241C64B" w14:textId="77777777" w:rsidR="003A28A8" w:rsidRPr="00296DFE" w:rsidRDefault="003A28A8" w:rsidP="00553164">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7060F1AD" w14:textId="77777777" w:rsidR="003A28A8" w:rsidRPr="00296DFE" w:rsidRDefault="003A28A8" w:rsidP="00553164">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52247029" w14:textId="77777777" w:rsidR="003A28A8" w:rsidRPr="00296DFE" w:rsidRDefault="003A28A8" w:rsidP="00553164">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5AEFA78A" w14:textId="77777777" w:rsidR="003A28A8" w:rsidRPr="00296DFE" w:rsidRDefault="003A28A8" w:rsidP="00553164">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36FB4063" w14:textId="77777777" w:rsidR="003A28A8" w:rsidRPr="00296DFE" w:rsidRDefault="003A28A8" w:rsidP="00553164">
      <w:pPr>
        <w:keepNext/>
        <w:keepLines/>
        <w:widowControl w:val="0"/>
        <w:spacing w:after="0" w:line="240" w:lineRule="auto"/>
        <w:rPr>
          <w:rFonts w:ascii="Tahoma" w:hAnsi="Tahoma" w:cs="Tahoma"/>
          <w:b/>
          <w:szCs w:val="20"/>
          <w:lang w:eastAsia="sl-SI"/>
        </w:rPr>
      </w:pPr>
    </w:p>
    <w:p w14:paraId="5FE1D4FA" w14:textId="77777777" w:rsidR="003A28A8" w:rsidRPr="00296DFE" w:rsidRDefault="003A28A8" w:rsidP="00553164">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75B471CE" w14:textId="77777777" w:rsidR="003A28A8" w:rsidRPr="00296DFE" w:rsidRDefault="003A28A8" w:rsidP="00553164">
      <w:pPr>
        <w:keepNext/>
        <w:keepLines/>
        <w:widowControl w:val="0"/>
        <w:spacing w:after="0" w:line="240" w:lineRule="auto"/>
        <w:ind w:left="705" w:hanging="705"/>
        <w:jc w:val="both"/>
        <w:rPr>
          <w:rFonts w:ascii="Tahoma" w:hAnsi="Tahoma" w:cs="Tahoma"/>
          <w:b/>
          <w:sz w:val="10"/>
          <w:szCs w:val="10"/>
          <w:lang w:eastAsia="sl-SI"/>
        </w:rPr>
      </w:pPr>
    </w:p>
    <w:p w14:paraId="267ED6C3" w14:textId="77777777" w:rsidR="003A28A8" w:rsidRPr="00296DFE" w:rsidRDefault="003A28A8"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6B01B21B" w14:textId="77777777" w:rsidR="003A28A8" w:rsidRPr="00296DFE" w:rsidRDefault="003A28A8" w:rsidP="00553164">
      <w:pPr>
        <w:keepNext/>
        <w:keepLines/>
        <w:widowControl w:val="0"/>
        <w:spacing w:after="0" w:line="240" w:lineRule="auto"/>
        <w:ind w:left="705" w:hanging="705"/>
        <w:jc w:val="both"/>
        <w:rPr>
          <w:rFonts w:ascii="Tahoma" w:hAnsi="Tahoma" w:cs="Tahoma"/>
          <w:b/>
          <w:sz w:val="10"/>
          <w:szCs w:val="10"/>
          <w:lang w:eastAsia="sl-SI"/>
        </w:rPr>
      </w:pPr>
    </w:p>
    <w:p w14:paraId="3B1AA9A6" w14:textId="77777777" w:rsidR="003A28A8" w:rsidRPr="00296DFE" w:rsidRDefault="003A28A8" w:rsidP="00553164">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08EB1841" w14:textId="77777777" w:rsidR="003A28A8" w:rsidRPr="00296DFE" w:rsidRDefault="003A28A8" w:rsidP="00553164">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3E0E2C03" w14:textId="77777777" w:rsidR="003A28A8" w:rsidRPr="00296DFE" w:rsidRDefault="003A28A8" w:rsidP="00553164">
      <w:pPr>
        <w:keepNext/>
        <w:keepLines/>
        <w:widowControl w:val="0"/>
        <w:numPr>
          <w:ilvl w:val="0"/>
          <w:numId w:val="3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40BB43FC" w14:textId="77777777" w:rsidR="003A28A8" w:rsidRPr="00296DFE" w:rsidRDefault="003A28A8" w:rsidP="00553164">
      <w:pPr>
        <w:keepNext/>
        <w:keepLines/>
        <w:widowControl w:val="0"/>
        <w:numPr>
          <w:ilvl w:val="0"/>
          <w:numId w:val="3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B2BECAA" w14:textId="77777777" w:rsidR="003A28A8" w:rsidRPr="00296DFE" w:rsidRDefault="003A28A8" w:rsidP="00553164">
      <w:pPr>
        <w:keepNext/>
        <w:keepLines/>
        <w:widowControl w:val="0"/>
        <w:numPr>
          <w:ilvl w:val="0"/>
          <w:numId w:val="3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0F2338F6" w14:textId="77777777" w:rsidR="003A28A8" w:rsidRPr="00296DFE" w:rsidRDefault="003A28A8" w:rsidP="00553164">
      <w:pPr>
        <w:keepNext/>
        <w:keepLines/>
        <w:widowControl w:val="0"/>
        <w:numPr>
          <w:ilvl w:val="0"/>
          <w:numId w:val="3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554CEAF1" w14:textId="77777777" w:rsidR="003A28A8" w:rsidRPr="00296DFE" w:rsidRDefault="003A28A8" w:rsidP="00553164">
      <w:pPr>
        <w:keepNext/>
        <w:keepLines/>
        <w:widowControl w:val="0"/>
        <w:spacing w:after="0" w:line="240" w:lineRule="auto"/>
        <w:ind w:left="720"/>
        <w:contextualSpacing/>
        <w:jc w:val="both"/>
        <w:rPr>
          <w:rFonts w:ascii="Tahoma" w:hAnsi="Tahoma" w:cs="Tahoma"/>
          <w:sz w:val="6"/>
          <w:szCs w:val="6"/>
          <w:lang w:eastAsia="sl-SI"/>
        </w:rPr>
      </w:pPr>
    </w:p>
    <w:p w14:paraId="02DDF486" w14:textId="77777777" w:rsidR="003A28A8" w:rsidRPr="00296DFE" w:rsidRDefault="003A28A8" w:rsidP="00553164">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17FA6B69" w14:textId="77777777" w:rsidR="003A28A8" w:rsidRPr="00296DFE" w:rsidRDefault="003A28A8" w:rsidP="00553164">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7CF74D7F" w14:textId="77777777" w:rsidR="003A28A8" w:rsidRPr="00296DFE" w:rsidRDefault="003A28A8" w:rsidP="00553164">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3664F461" w14:textId="77777777" w:rsidR="003A28A8" w:rsidRPr="00296DFE" w:rsidRDefault="003A28A8" w:rsidP="00553164">
      <w:pPr>
        <w:keepNext/>
        <w:keepLines/>
        <w:widowControl w:val="0"/>
        <w:spacing w:after="0" w:line="240" w:lineRule="auto"/>
        <w:jc w:val="both"/>
        <w:rPr>
          <w:rFonts w:ascii="Tahoma" w:hAnsi="Tahoma" w:cs="Tahoma"/>
          <w:sz w:val="10"/>
          <w:szCs w:val="10"/>
          <w:lang w:eastAsia="sl-SI"/>
        </w:rPr>
      </w:pPr>
    </w:p>
    <w:p w14:paraId="59FFEECD" w14:textId="77777777" w:rsidR="003A28A8" w:rsidRPr="00296DFE" w:rsidRDefault="003A28A8" w:rsidP="00553164">
      <w:pPr>
        <w:keepNext/>
        <w:keepLines/>
        <w:widowControl w:val="0"/>
        <w:spacing w:after="0" w:line="240" w:lineRule="auto"/>
        <w:jc w:val="both"/>
        <w:rPr>
          <w:rFonts w:ascii="Tahoma" w:hAnsi="Tahoma" w:cs="Tahoma"/>
          <w:sz w:val="10"/>
          <w:szCs w:val="10"/>
          <w:lang w:eastAsia="sl-SI"/>
        </w:rPr>
      </w:pPr>
    </w:p>
    <w:p w14:paraId="4A7905D7" w14:textId="77777777" w:rsidR="003A28A8" w:rsidRPr="00296DFE" w:rsidRDefault="003A28A8"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1FE1DB01" w14:textId="77777777" w:rsidR="003A28A8" w:rsidRPr="00296DFE" w:rsidRDefault="003A28A8" w:rsidP="00553164">
      <w:pPr>
        <w:keepNext/>
        <w:keepLines/>
        <w:widowControl w:val="0"/>
        <w:spacing w:after="0" w:line="240" w:lineRule="auto"/>
        <w:ind w:left="705" w:hanging="705"/>
        <w:jc w:val="both"/>
        <w:rPr>
          <w:rFonts w:ascii="Tahoma" w:hAnsi="Tahoma" w:cs="Tahoma"/>
          <w:b/>
          <w:sz w:val="10"/>
          <w:szCs w:val="10"/>
          <w:lang w:eastAsia="sl-SI"/>
        </w:rPr>
      </w:pPr>
    </w:p>
    <w:p w14:paraId="369B7D4C" w14:textId="77777777" w:rsidR="003A28A8" w:rsidRPr="00296DFE" w:rsidRDefault="003A28A8" w:rsidP="00553164">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06228E7A" w14:textId="77777777" w:rsidR="003A28A8" w:rsidRPr="00296DFE" w:rsidRDefault="003A28A8" w:rsidP="00553164">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76C084D5" w14:textId="77777777" w:rsidR="003A28A8" w:rsidRPr="00296DFE" w:rsidRDefault="003A28A8" w:rsidP="00553164">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52B4C727" w14:textId="77777777" w:rsidR="003A28A8" w:rsidRPr="00296DFE" w:rsidRDefault="003A28A8" w:rsidP="00553164">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7C491308" w14:textId="77777777" w:rsidR="003A28A8" w:rsidRPr="00296DFE" w:rsidRDefault="003A28A8" w:rsidP="00553164">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1A6C2161" w14:textId="77777777" w:rsidR="003A28A8" w:rsidRPr="00296DFE" w:rsidRDefault="003A28A8" w:rsidP="00553164">
      <w:pPr>
        <w:keepNext/>
        <w:keepLines/>
        <w:widowControl w:val="0"/>
        <w:spacing w:after="0" w:line="240" w:lineRule="auto"/>
        <w:jc w:val="both"/>
        <w:rPr>
          <w:rFonts w:ascii="Tahoma" w:hAnsi="Tahoma" w:cs="Tahoma"/>
          <w:b/>
          <w:szCs w:val="20"/>
          <w:lang w:eastAsia="sl-SI"/>
        </w:rPr>
      </w:pPr>
    </w:p>
    <w:p w14:paraId="4149494D" w14:textId="77777777" w:rsidR="003A28A8" w:rsidRPr="00296DFE" w:rsidRDefault="003A28A8" w:rsidP="00553164">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338DD841" w14:textId="77777777" w:rsidR="003A28A8" w:rsidRPr="00296DFE" w:rsidRDefault="003A28A8" w:rsidP="00553164">
      <w:pPr>
        <w:keepNext/>
        <w:keepLines/>
        <w:widowControl w:val="0"/>
        <w:spacing w:after="0" w:line="240" w:lineRule="auto"/>
        <w:jc w:val="both"/>
        <w:rPr>
          <w:rFonts w:ascii="Tahoma" w:hAnsi="Tahoma" w:cs="Tahoma"/>
          <w:sz w:val="10"/>
          <w:szCs w:val="10"/>
          <w:lang w:eastAsia="sl-SI"/>
        </w:rPr>
      </w:pPr>
    </w:p>
    <w:p w14:paraId="63AE01D0" w14:textId="77777777" w:rsidR="003A28A8" w:rsidRPr="00296DFE" w:rsidRDefault="003A28A8" w:rsidP="00553164">
      <w:pPr>
        <w:keepNext/>
        <w:keepLines/>
        <w:widowControl w:val="0"/>
        <w:numPr>
          <w:ilvl w:val="0"/>
          <w:numId w:val="3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25887E5A" w14:textId="77777777" w:rsidR="003A28A8" w:rsidRPr="00296DFE" w:rsidRDefault="003A28A8" w:rsidP="00553164">
      <w:pPr>
        <w:keepNext/>
        <w:keepLines/>
        <w:widowControl w:val="0"/>
        <w:numPr>
          <w:ilvl w:val="0"/>
          <w:numId w:val="3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00640ADB" w14:textId="77777777" w:rsidR="003A28A8" w:rsidRPr="00296DFE" w:rsidRDefault="003A28A8" w:rsidP="00553164">
      <w:pPr>
        <w:keepNext/>
        <w:keepLines/>
        <w:widowControl w:val="0"/>
        <w:spacing w:after="0" w:line="240" w:lineRule="auto"/>
        <w:ind w:left="720"/>
        <w:contextualSpacing/>
        <w:jc w:val="both"/>
        <w:rPr>
          <w:rFonts w:ascii="Tahoma" w:hAnsi="Tahoma" w:cs="Tahoma"/>
          <w:szCs w:val="20"/>
          <w:lang w:eastAsia="sl-SI"/>
        </w:rPr>
      </w:pPr>
    </w:p>
    <w:p w14:paraId="190123F7" w14:textId="77777777" w:rsidR="003A28A8" w:rsidRPr="00296DFE" w:rsidRDefault="003A28A8" w:rsidP="00553164">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5BCD7B3E" w14:textId="77777777" w:rsidR="003A28A8" w:rsidRPr="00296DFE" w:rsidRDefault="003A28A8" w:rsidP="00553164">
      <w:pPr>
        <w:keepNext/>
        <w:keepLines/>
        <w:widowControl w:val="0"/>
        <w:numPr>
          <w:ilvl w:val="0"/>
          <w:numId w:val="4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74FDF0CA" w14:textId="77777777" w:rsidR="003A28A8" w:rsidRPr="00296DFE" w:rsidRDefault="003A28A8" w:rsidP="00553164">
      <w:pPr>
        <w:keepNext/>
        <w:keepLines/>
        <w:widowControl w:val="0"/>
        <w:numPr>
          <w:ilvl w:val="0"/>
          <w:numId w:val="4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dolžan je izvajati zakonsko določen notranji nadzor nad izvajanjem ukrepov iz varstva pri delu in požarnega varstva;</w:t>
      </w:r>
    </w:p>
    <w:p w14:paraId="4D0B5DAF" w14:textId="77777777" w:rsidR="003A28A8" w:rsidRPr="00296DFE" w:rsidRDefault="003A28A8" w:rsidP="00553164">
      <w:pPr>
        <w:keepNext/>
        <w:keepLines/>
        <w:widowControl w:val="0"/>
        <w:spacing w:after="0" w:line="240" w:lineRule="auto"/>
        <w:ind w:left="993" w:hanging="284"/>
        <w:contextualSpacing/>
        <w:jc w:val="both"/>
        <w:rPr>
          <w:rFonts w:ascii="Tahoma" w:hAnsi="Tahoma" w:cs="Tahoma"/>
          <w:sz w:val="6"/>
          <w:szCs w:val="6"/>
          <w:lang w:eastAsia="sl-SI"/>
        </w:rPr>
      </w:pPr>
    </w:p>
    <w:p w14:paraId="4815D66B" w14:textId="77777777" w:rsidR="003A28A8" w:rsidRPr="00296DFE" w:rsidRDefault="003A28A8" w:rsidP="00553164">
      <w:pPr>
        <w:keepNext/>
        <w:keepLines/>
        <w:widowControl w:val="0"/>
        <w:numPr>
          <w:ilvl w:val="0"/>
          <w:numId w:val="4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08CFAA88" w14:textId="77777777" w:rsidR="003A28A8" w:rsidRPr="00296DFE" w:rsidRDefault="003A28A8" w:rsidP="00553164">
      <w:pPr>
        <w:keepNext/>
        <w:keepLines/>
        <w:widowControl w:val="0"/>
        <w:spacing w:after="0" w:line="240" w:lineRule="auto"/>
        <w:jc w:val="both"/>
        <w:rPr>
          <w:rFonts w:ascii="Tahoma" w:hAnsi="Tahoma" w:cs="Tahoma"/>
          <w:szCs w:val="20"/>
          <w:lang w:eastAsia="sl-SI"/>
        </w:rPr>
      </w:pPr>
    </w:p>
    <w:p w14:paraId="21CDC6D9" w14:textId="77777777" w:rsidR="003A28A8" w:rsidRPr="00296DFE" w:rsidRDefault="003A28A8" w:rsidP="00553164">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6E524972" w14:textId="77777777" w:rsidR="003A28A8" w:rsidRPr="00296DFE" w:rsidRDefault="003A28A8" w:rsidP="00553164">
      <w:pPr>
        <w:keepNext/>
        <w:keepLines/>
        <w:widowControl w:val="0"/>
        <w:numPr>
          <w:ilvl w:val="0"/>
          <w:numId w:val="4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65D899B7" w14:textId="77777777" w:rsidR="003A28A8" w:rsidRPr="00296DFE" w:rsidRDefault="003A28A8" w:rsidP="00553164">
      <w:pPr>
        <w:keepNext/>
        <w:keepLines/>
        <w:widowControl w:val="0"/>
        <w:numPr>
          <w:ilvl w:val="0"/>
          <w:numId w:val="4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418DF2B3" w14:textId="77777777" w:rsidR="003A28A8" w:rsidRPr="00296DFE" w:rsidRDefault="003A28A8" w:rsidP="00553164">
      <w:pPr>
        <w:keepNext/>
        <w:keepLines/>
        <w:widowControl w:val="0"/>
        <w:spacing w:after="0" w:line="240" w:lineRule="auto"/>
        <w:contextualSpacing/>
        <w:jc w:val="both"/>
        <w:rPr>
          <w:rFonts w:ascii="Tahoma" w:hAnsi="Tahoma" w:cs="Tahoma"/>
          <w:szCs w:val="20"/>
          <w:lang w:eastAsia="sl-SI"/>
        </w:rPr>
      </w:pPr>
    </w:p>
    <w:p w14:paraId="7DA4821C" w14:textId="77777777" w:rsidR="003A28A8" w:rsidRPr="00296DFE" w:rsidRDefault="003A28A8" w:rsidP="00553164">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2B205825" w14:textId="77777777" w:rsidR="003A28A8" w:rsidRPr="00296DFE" w:rsidRDefault="003A28A8" w:rsidP="00553164">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12E2538B" w14:textId="77777777" w:rsidR="003A28A8" w:rsidRPr="00296DFE" w:rsidRDefault="003A28A8" w:rsidP="00553164">
      <w:pPr>
        <w:keepNext/>
        <w:keepLines/>
        <w:widowControl w:val="0"/>
        <w:tabs>
          <w:tab w:val="left" w:pos="709"/>
        </w:tabs>
        <w:spacing w:after="0" w:line="240" w:lineRule="auto"/>
        <w:ind w:left="705" w:right="45" w:hanging="705"/>
        <w:jc w:val="both"/>
        <w:rPr>
          <w:rFonts w:ascii="Tahoma" w:hAnsi="Tahoma" w:cs="Tahoma"/>
          <w:sz w:val="10"/>
          <w:szCs w:val="10"/>
        </w:rPr>
      </w:pPr>
    </w:p>
    <w:p w14:paraId="0FABB5A5" w14:textId="77777777" w:rsidR="003A28A8" w:rsidRPr="00296DFE" w:rsidRDefault="003A28A8" w:rsidP="00553164">
      <w:pPr>
        <w:keepNext/>
        <w:keepLines/>
        <w:widowControl w:val="0"/>
        <w:tabs>
          <w:tab w:val="left" w:pos="709"/>
        </w:tabs>
        <w:spacing w:after="0" w:line="240" w:lineRule="auto"/>
        <w:ind w:right="45"/>
        <w:jc w:val="both"/>
        <w:rPr>
          <w:rFonts w:ascii="Tahoma" w:hAnsi="Tahoma" w:cs="Tahoma"/>
          <w:sz w:val="6"/>
          <w:szCs w:val="6"/>
        </w:rPr>
      </w:pPr>
    </w:p>
    <w:p w14:paraId="49642C9E" w14:textId="77777777" w:rsidR="003A28A8" w:rsidRPr="00296DFE" w:rsidRDefault="003A28A8" w:rsidP="00553164">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231093A6" w14:textId="77777777" w:rsidR="003A28A8" w:rsidRPr="00296DFE" w:rsidRDefault="003A28A8" w:rsidP="00553164">
      <w:pPr>
        <w:keepNext/>
        <w:keepLines/>
        <w:widowControl w:val="0"/>
        <w:tabs>
          <w:tab w:val="left" w:pos="709"/>
        </w:tabs>
        <w:spacing w:after="0" w:line="240" w:lineRule="auto"/>
        <w:ind w:right="45"/>
        <w:jc w:val="both"/>
        <w:rPr>
          <w:rFonts w:ascii="Tahoma" w:hAnsi="Tahoma" w:cs="Tahoma"/>
          <w:sz w:val="10"/>
          <w:szCs w:val="10"/>
        </w:rPr>
      </w:pPr>
    </w:p>
    <w:p w14:paraId="4DFD1082" w14:textId="77777777" w:rsidR="003A28A8" w:rsidRPr="00296DFE" w:rsidRDefault="003A28A8" w:rsidP="00553164">
      <w:pPr>
        <w:keepNext/>
        <w:keepLines/>
        <w:widowControl w:val="0"/>
        <w:tabs>
          <w:tab w:val="left" w:pos="709"/>
        </w:tabs>
        <w:spacing w:after="0" w:line="240" w:lineRule="auto"/>
        <w:ind w:left="705" w:right="45" w:hanging="705"/>
        <w:jc w:val="both"/>
        <w:rPr>
          <w:rFonts w:ascii="Tahoma" w:hAnsi="Tahoma" w:cs="Tahoma"/>
          <w:sz w:val="10"/>
          <w:szCs w:val="10"/>
        </w:rPr>
      </w:pPr>
    </w:p>
    <w:p w14:paraId="006F36D4" w14:textId="5C261E62" w:rsidR="003A28A8" w:rsidRPr="00296DFE" w:rsidRDefault="003A28A8" w:rsidP="00553164">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okvirnega sporazuma o izvedbi </w:t>
      </w:r>
      <w:r w:rsidR="0067585E">
        <w:rPr>
          <w:rFonts w:ascii="Tahoma" w:hAnsi="Tahoma" w:cs="Tahoma"/>
        </w:rPr>
        <w:t>storitev</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45971033" w14:textId="77777777" w:rsidR="003A28A8" w:rsidRDefault="003A28A8" w:rsidP="0055316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4F553C4F" w14:textId="77777777" w:rsidR="003A28A8" w:rsidRDefault="003A28A8" w:rsidP="00553164">
      <w:pPr>
        <w:keepNext/>
        <w:keepLines/>
        <w:widowControl w:val="0"/>
        <w:spacing w:after="0" w:line="240" w:lineRule="auto"/>
        <w:ind w:left="705" w:hanging="705"/>
        <w:jc w:val="both"/>
        <w:rPr>
          <w:rFonts w:ascii="Tahoma" w:eastAsia="Times New Roman" w:hAnsi="Tahoma" w:cs="Tahoma"/>
          <w:lang w:eastAsia="sl-SI"/>
        </w:rPr>
      </w:pPr>
    </w:p>
    <w:p w14:paraId="13F78874" w14:textId="77777777" w:rsidR="003A28A8" w:rsidRDefault="003A28A8" w:rsidP="0055316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1A3A973F" w14:textId="77777777" w:rsidR="003A28A8" w:rsidRPr="0089420A" w:rsidRDefault="003A28A8" w:rsidP="0055316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54C8FBD7" w14:textId="77777777" w:rsidR="003A28A8" w:rsidRPr="0089420A" w:rsidRDefault="003A28A8" w:rsidP="00553164">
      <w:pPr>
        <w:keepNext/>
        <w:keepLines/>
        <w:widowControl w:val="0"/>
        <w:spacing w:after="0" w:line="240" w:lineRule="auto"/>
        <w:jc w:val="both"/>
        <w:rPr>
          <w:rFonts w:ascii="Tahoma" w:eastAsia="Times New Roman" w:hAnsi="Tahoma" w:cs="Tahoma"/>
          <w:lang w:eastAsia="sl-SI"/>
        </w:rPr>
      </w:pPr>
    </w:p>
    <w:p w14:paraId="3D724A89"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64A24508" w14:textId="77777777" w:rsidR="003A28A8" w:rsidRPr="0089420A" w:rsidRDefault="003A28A8" w:rsidP="00553164">
      <w:pPr>
        <w:keepNext/>
        <w:keepLines/>
        <w:widowControl w:val="0"/>
        <w:tabs>
          <w:tab w:val="left" w:pos="4536"/>
          <w:tab w:val="left" w:pos="4820"/>
        </w:tabs>
        <w:spacing w:after="0" w:line="240" w:lineRule="auto"/>
        <w:jc w:val="both"/>
        <w:rPr>
          <w:rFonts w:ascii="Tahoma" w:eastAsia="Times New Roman" w:hAnsi="Tahoma" w:cs="Tahoma"/>
          <w:lang w:eastAsia="sl-SI"/>
        </w:rPr>
      </w:pPr>
    </w:p>
    <w:p w14:paraId="403F26E3"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51C3AA48" w14:textId="77777777" w:rsidR="003A28A8" w:rsidRPr="0089420A" w:rsidRDefault="003A28A8" w:rsidP="00553164">
      <w:pPr>
        <w:keepNext/>
        <w:keepLines/>
        <w:widowControl w:val="0"/>
        <w:tabs>
          <w:tab w:val="left" w:pos="4536"/>
          <w:tab w:val="left" w:pos="4820"/>
        </w:tabs>
        <w:spacing w:after="0" w:line="240" w:lineRule="auto"/>
        <w:jc w:val="both"/>
        <w:rPr>
          <w:rFonts w:ascii="Tahoma" w:eastAsia="Times New Roman" w:hAnsi="Tahoma" w:cs="Tahoma"/>
          <w:lang w:eastAsia="sl-SI"/>
        </w:rPr>
      </w:pPr>
    </w:p>
    <w:p w14:paraId="5A686180"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71714111"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lang w:eastAsia="sl-SI"/>
        </w:rPr>
      </w:pPr>
    </w:p>
    <w:p w14:paraId="20DA13A7" w14:textId="77777777" w:rsidR="003A28A8" w:rsidRPr="0089420A" w:rsidRDefault="003A28A8" w:rsidP="00553164">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6930A57D" w14:textId="77777777" w:rsidR="003A28A8" w:rsidRDefault="003A28A8" w:rsidP="00553164">
      <w:pPr>
        <w:keepNext/>
        <w:keepLines/>
        <w:widowControl w:val="0"/>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07102241" w14:textId="77777777" w:rsidR="00746419" w:rsidRDefault="00100B17" w:rsidP="00553164">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179FDB9A" w14:textId="77777777" w:rsidTr="002377D5">
        <w:tc>
          <w:tcPr>
            <w:tcW w:w="9356" w:type="dxa"/>
          </w:tcPr>
          <w:p w14:paraId="10FEBCDB" w14:textId="77777777" w:rsidR="001E6D4A" w:rsidRPr="004B5914" w:rsidRDefault="001E6D4A" w:rsidP="00553164">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6AB865B4" w14:textId="77777777" w:rsidR="004B5914" w:rsidRPr="00EC4317" w:rsidRDefault="004B5914" w:rsidP="00553164">
      <w:pPr>
        <w:keepNext/>
        <w:keepLines/>
        <w:spacing w:after="0" w:line="240" w:lineRule="auto"/>
        <w:jc w:val="both"/>
        <w:rPr>
          <w:rFonts w:ascii="Tahoma" w:eastAsia="Times New Roman" w:hAnsi="Tahoma" w:cs="Tahoma"/>
          <w:b/>
          <w:lang w:eastAsia="sl-SI"/>
        </w:rPr>
      </w:pPr>
    </w:p>
    <w:p w14:paraId="3F22A486" w14:textId="42DC9010" w:rsidR="00EC3759" w:rsidRDefault="00EC3759" w:rsidP="0055316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B129A2">
        <w:rPr>
          <w:rFonts w:ascii="Tahoma" w:eastAsia="Times New Roman" w:hAnsi="Tahoma" w:cs="Tahoma"/>
          <w:b/>
          <w:lang w:eastAsia="sl-SI"/>
        </w:rPr>
        <w:t>JPE-SPV-21/24</w:t>
      </w:r>
      <w:r w:rsidR="00C04B74">
        <w:rPr>
          <w:rFonts w:ascii="Tahoma" w:eastAsia="Times New Roman" w:hAnsi="Tahoma" w:cs="Tahoma"/>
          <w:b/>
          <w:lang w:eastAsia="sl-SI"/>
        </w:rPr>
        <w:t xml:space="preserve"> </w:t>
      </w:r>
    </w:p>
    <w:p w14:paraId="2F0E855E" w14:textId="77777777" w:rsidR="00EC3759" w:rsidRPr="00EC4317" w:rsidRDefault="00EC3759" w:rsidP="00553164">
      <w:pPr>
        <w:keepNext/>
        <w:keepLines/>
        <w:spacing w:after="0" w:line="240" w:lineRule="auto"/>
        <w:jc w:val="both"/>
        <w:rPr>
          <w:rFonts w:ascii="Tahoma" w:eastAsia="Times New Roman" w:hAnsi="Tahoma" w:cs="Tahoma"/>
          <w:b/>
          <w:lang w:eastAsia="sl-SI"/>
        </w:rPr>
      </w:pPr>
    </w:p>
    <w:p w14:paraId="5B1F3513" w14:textId="77777777" w:rsidR="00EC3759" w:rsidRPr="00EC4317" w:rsidRDefault="00EC3759" w:rsidP="0055316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5743F025" w14:textId="77777777" w:rsidR="00EC3759" w:rsidRPr="00EC4317" w:rsidRDefault="00EC3759" w:rsidP="00553164">
      <w:pPr>
        <w:keepNext/>
        <w:keepLines/>
        <w:tabs>
          <w:tab w:val="left" w:pos="4962"/>
        </w:tabs>
        <w:spacing w:after="0" w:line="240" w:lineRule="auto"/>
        <w:jc w:val="both"/>
        <w:rPr>
          <w:rFonts w:ascii="Tahoma" w:eastAsia="Times New Roman" w:hAnsi="Tahoma" w:cs="Tahoma"/>
          <w:b/>
          <w:lang w:eastAsia="sl-SI"/>
        </w:rPr>
      </w:pPr>
    </w:p>
    <w:p w14:paraId="646097E7" w14:textId="77777777" w:rsidR="00664114" w:rsidRPr="00E46BEB" w:rsidRDefault="00435E7F" w:rsidP="0055316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68B0584D" w14:textId="77777777" w:rsidR="00EC3759" w:rsidRPr="009251DE" w:rsidRDefault="002D3595" w:rsidP="0055316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50386494" w14:textId="14663E26" w:rsidR="00385BA1" w:rsidRDefault="004019C4" w:rsidP="0055316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00B129A2">
        <w:rPr>
          <w:rFonts w:ascii="Tahoma" w:eastAsia="Times New Roman" w:hAnsi="Tahoma" w:cs="Tahoma"/>
          <w:b/>
          <w:sz w:val="28"/>
          <w:lang w:eastAsia="sl-SI"/>
        </w:rPr>
        <w:t>obav</w:t>
      </w:r>
      <w:r>
        <w:rPr>
          <w:rFonts w:ascii="Tahoma" w:eastAsia="Times New Roman" w:hAnsi="Tahoma" w:cs="Tahoma"/>
          <w:b/>
          <w:sz w:val="28"/>
          <w:lang w:eastAsia="sl-SI"/>
        </w:rPr>
        <w:t>o</w:t>
      </w:r>
      <w:r w:rsidR="00B129A2">
        <w:rPr>
          <w:rFonts w:ascii="Tahoma" w:eastAsia="Times New Roman" w:hAnsi="Tahoma" w:cs="Tahoma"/>
          <w:b/>
          <w:sz w:val="28"/>
          <w:lang w:eastAsia="sl-SI"/>
        </w:rPr>
        <w:t xml:space="preserve"> nadomestnih delov in servis opreme AUMA</w:t>
      </w:r>
    </w:p>
    <w:p w14:paraId="1E775D1B" w14:textId="77777777" w:rsidR="00EC3759" w:rsidRPr="009251DE" w:rsidRDefault="00EC3759" w:rsidP="00553164">
      <w:pPr>
        <w:keepNext/>
        <w:keepLines/>
        <w:spacing w:after="0" w:line="240" w:lineRule="auto"/>
        <w:jc w:val="center"/>
        <w:rPr>
          <w:rFonts w:ascii="Tahoma" w:eastAsia="Times New Roman" w:hAnsi="Tahoma" w:cs="Tahoma"/>
          <w:b/>
          <w:sz w:val="28"/>
          <w:lang w:eastAsia="sl-SI"/>
        </w:rPr>
      </w:pPr>
    </w:p>
    <w:p w14:paraId="643B9864" w14:textId="77777777" w:rsidR="00EC3759" w:rsidRPr="00EC4317" w:rsidRDefault="00EC3759" w:rsidP="0055316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5D522E63" w14:textId="77777777" w:rsidR="00EC3759" w:rsidRPr="00EC4317" w:rsidRDefault="00EC3759" w:rsidP="00553164">
      <w:pPr>
        <w:keepNext/>
        <w:keepLines/>
        <w:spacing w:after="0" w:line="240" w:lineRule="auto"/>
        <w:ind w:left="1701" w:hanging="1701"/>
        <w:jc w:val="both"/>
        <w:rPr>
          <w:rFonts w:ascii="Tahoma" w:eastAsia="Times New Roman" w:hAnsi="Tahoma" w:cs="Tahoma"/>
          <w:b/>
          <w:lang w:eastAsia="sl-SI"/>
        </w:rPr>
      </w:pPr>
    </w:p>
    <w:p w14:paraId="34CA61AF" w14:textId="77777777" w:rsidR="00EC3759" w:rsidRPr="00F75079" w:rsidRDefault="00EC3759" w:rsidP="00553164">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5312489F" w14:textId="77777777" w:rsidR="00EC3759" w:rsidRPr="00F75079" w:rsidRDefault="00EC3759" w:rsidP="00553164">
      <w:pPr>
        <w:keepNext/>
        <w:keepLines/>
        <w:spacing w:after="0" w:line="240" w:lineRule="auto"/>
        <w:jc w:val="both"/>
        <w:rPr>
          <w:rFonts w:ascii="Tahoma" w:eastAsia="Times New Roman" w:hAnsi="Tahoma" w:cs="Tahoma"/>
          <w:lang w:eastAsia="sl-SI"/>
        </w:rPr>
      </w:pPr>
    </w:p>
    <w:p w14:paraId="7F78D1A0" w14:textId="77777777" w:rsidR="00EC3759" w:rsidRPr="00F75079" w:rsidRDefault="00EC3759" w:rsidP="0055316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590EED78" w14:textId="77777777" w:rsidR="00EC3759" w:rsidRPr="00F75079" w:rsidRDefault="00EC3759" w:rsidP="0055316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CB908A9" w14:textId="77777777" w:rsidR="00EC3759" w:rsidRPr="00F75079" w:rsidRDefault="00EC3759" w:rsidP="00553164">
      <w:pPr>
        <w:keepNext/>
        <w:keepLines/>
        <w:tabs>
          <w:tab w:val="left" w:pos="1843"/>
        </w:tabs>
        <w:spacing w:after="0" w:line="240" w:lineRule="auto"/>
        <w:ind w:left="1701" w:hanging="1701"/>
        <w:jc w:val="both"/>
        <w:rPr>
          <w:rFonts w:ascii="Tahoma" w:eastAsia="Times New Roman" w:hAnsi="Tahoma" w:cs="Tahoma"/>
          <w:b/>
          <w:lang w:eastAsia="sl-SI"/>
        </w:rPr>
      </w:pPr>
    </w:p>
    <w:p w14:paraId="518DFCBB" w14:textId="77777777" w:rsidR="00EC3759" w:rsidRPr="00F75079" w:rsidRDefault="00EC3759" w:rsidP="00553164">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F257AC2" w14:textId="77777777" w:rsidR="00EC3759" w:rsidRPr="00F75079" w:rsidRDefault="00EC3759" w:rsidP="00553164">
      <w:pPr>
        <w:keepNext/>
        <w:keepLines/>
        <w:tabs>
          <w:tab w:val="left" w:pos="1702"/>
        </w:tabs>
        <w:spacing w:after="0" w:line="240" w:lineRule="auto"/>
        <w:jc w:val="both"/>
        <w:rPr>
          <w:rFonts w:ascii="Tahoma" w:eastAsia="Times New Roman" w:hAnsi="Tahoma" w:cs="Tahoma"/>
          <w:b/>
          <w:lang w:eastAsia="sl-SI"/>
        </w:rPr>
      </w:pPr>
    </w:p>
    <w:p w14:paraId="6BE342BC" w14:textId="77777777" w:rsidR="00EC3759" w:rsidRPr="00F75079" w:rsidRDefault="00EC3759" w:rsidP="00553164">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08841379" w14:textId="77777777" w:rsidR="00EC3759" w:rsidRPr="00F75079" w:rsidRDefault="00EC3759" w:rsidP="00553164">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4DEBAF18" w14:textId="77777777" w:rsidR="00EC3759" w:rsidRPr="00F75079" w:rsidRDefault="00EC3759" w:rsidP="0055316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65A91704" w14:textId="77777777" w:rsidR="00EC3759" w:rsidRPr="00F75079" w:rsidRDefault="00EC3759" w:rsidP="0055316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22E4D27D" w14:textId="77777777" w:rsidR="00EC3759" w:rsidRPr="00F75079" w:rsidRDefault="00EC3759" w:rsidP="0055316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3F6BDDAD" w14:textId="77777777" w:rsidR="00EC3759" w:rsidRDefault="00EC3759" w:rsidP="00553164">
      <w:pPr>
        <w:keepNext/>
        <w:keepLines/>
        <w:tabs>
          <w:tab w:val="left" w:pos="709"/>
          <w:tab w:val="left" w:pos="1702"/>
        </w:tabs>
        <w:spacing w:after="0" w:line="240" w:lineRule="auto"/>
        <w:jc w:val="both"/>
        <w:rPr>
          <w:rFonts w:ascii="Tahoma" w:eastAsia="Times New Roman" w:hAnsi="Tahoma" w:cs="Tahoma"/>
          <w:lang w:eastAsia="sl-SI"/>
        </w:rPr>
      </w:pPr>
    </w:p>
    <w:p w14:paraId="28240EA4" w14:textId="77777777" w:rsidR="00EC3759" w:rsidRPr="00EC4317" w:rsidRDefault="00EC3759" w:rsidP="00553164">
      <w:pPr>
        <w:keepNext/>
        <w:keepLines/>
        <w:tabs>
          <w:tab w:val="left" w:pos="709"/>
          <w:tab w:val="left" w:pos="1702"/>
        </w:tabs>
        <w:spacing w:after="0" w:line="240" w:lineRule="auto"/>
        <w:jc w:val="both"/>
        <w:rPr>
          <w:rFonts w:ascii="Tahoma" w:eastAsia="Times New Roman" w:hAnsi="Tahoma" w:cs="Tahoma"/>
          <w:lang w:eastAsia="sl-SI"/>
        </w:rPr>
      </w:pPr>
    </w:p>
    <w:p w14:paraId="0A52666C" w14:textId="77777777" w:rsidR="00EC3759" w:rsidRPr="00EE7700" w:rsidRDefault="00EC3759"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UVODNE DOLOČBE</w:t>
      </w:r>
    </w:p>
    <w:p w14:paraId="16300398" w14:textId="77777777" w:rsidR="00EC3759" w:rsidRPr="00EC4317" w:rsidRDefault="00EC3759" w:rsidP="00553164">
      <w:pPr>
        <w:keepNext/>
        <w:keepLines/>
        <w:spacing w:after="0" w:line="240" w:lineRule="auto"/>
        <w:jc w:val="center"/>
        <w:rPr>
          <w:rFonts w:ascii="Tahoma" w:hAnsi="Tahoma" w:cs="Tahoma"/>
          <w:b/>
        </w:rPr>
      </w:pPr>
    </w:p>
    <w:p w14:paraId="4B06A733" w14:textId="77777777" w:rsidR="00EC3759" w:rsidRPr="00EC4317"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9492638" w14:textId="77777777" w:rsidR="00EC3759" w:rsidRPr="00EC4317" w:rsidRDefault="00EC3759" w:rsidP="00553164">
      <w:pPr>
        <w:keepNext/>
        <w:keepLines/>
        <w:spacing w:after="0" w:line="240" w:lineRule="auto"/>
        <w:jc w:val="both"/>
        <w:rPr>
          <w:rFonts w:ascii="Tahoma" w:eastAsia="Times New Roman" w:hAnsi="Tahoma" w:cs="Tahoma"/>
          <w:lang w:eastAsia="sl-SI"/>
        </w:rPr>
      </w:pPr>
    </w:p>
    <w:p w14:paraId="51236EA0" w14:textId="2BD74C7F" w:rsidR="002D2E62" w:rsidRDefault="002D2E62" w:rsidP="00553164">
      <w:pPr>
        <w:keepNext/>
        <w:keepLines/>
        <w:spacing w:after="0" w:line="240" w:lineRule="auto"/>
        <w:jc w:val="both"/>
        <w:rPr>
          <w:rFonts w:ascii="Tahoma" w:hAnsi="Tahoma" w:cs="Tahoma"/>
          <w:lang w:eastAsia="sl-SI"/>
        </w:rPr>
      </w:pPr>
      <w:r w:rsidRPr="00253BA8">
        <w:rPr>
          <w:rFonts w:ascii="Tahoma" w:eastAsia="Times New Roman" w:hAnsi="Tahoma" w:cs="Tahoma"/>
          <w:lang w:eastAsia="sl-SI"/>
        </w:rPr>
        <w:lastRenderedPageBreak/>
        <w:t xml:space="preserve">Stranki okvirnega sporazuma uvodoma sporazumno ugotavljata, da je JAVNI HOLDING Ljubljana, d.o.o., Verovškova ulica 70, Ljubljana, na podlagi pooblastila naročnika, izvedel postopek oddaje javnega naročila št. </w:t>
      </w:r>
      <w:r w:rsidR="00B129A2">
        <w:rPr>
          <w:rFonts w:ascii="Tahoma" w:eastAsia="Times New Roman" w:hAnsi="Tahoma" w:cs="Tahoma"/>
          <w:lang w:eastAsia="sl-SI"/>
        </w:rPr>
        <w:t>JPE-SPV-21/24</w:t>
      </w:r>
      <w:r w:rsidR="002150C2" w:rsidRPr="00CF2487">
        <w:rPr>
          <w:rFonts w:ascii="Tahoma" w:eastAsia="Times New Roman" w:hAnsi="Tahoma" w:cs="Tahoma"/>
          <w:lang w:eastAsia="sl-SI"/>
        </w:rPr>
        <w:t xml:space="preserve"> </w:t>
      </w:r>
      <w:r w:rsidR="002150C2" w:rsidRPr="00A97791">
        <w:rPr>
          <w:rFonts w:ascii="Tahoma" w:eastAsia="Times New Roman" w:hAnsi="Tahoma" w:cs="Tahoma"/>
          <w:lang w:eastAsia="sl-SI"/>
        </w:rPr>
        <w:t>po postopku oddaje naročila male vrednosti, v skladu s 47. členom Zakona o javnem naročanju</w:t>
      </w:r>
      <w:r w:rsidR="002150C2" w:rsidRPr="00CF2487">
        <w:rPr>
          <w:rFonts w:ascii="Tahoma" w:eastAsia="Times New Roman" w:hAnsi="Tahoma" w:cs="Tahoma"/>
          <w:lang w:eastAsia="sl-SI"/>
        </w:rPr>
        <w:t xml:space="preserve"> (</w:t>
      </w:r>
      <w:r w:rsidR="002150C2" w:rsidRPr="001D7386">
        <w:rPr>
          <w:rFonts w:ascii="Tahoma" w:eastAsia="Times New Roman" w:hAnsi="Tahoma" w:cs="Tahoma"/>
          <w:lang w:eastAsia="sl-SI"/>
        </w:rPr>
        <w:t xml:space="preserve">Ur. l. RS, št. 91/15 </w:t>
      </w:r>
      <w:r w:rsidR="00B604DF">
        <w:rPr>
          <w:rFonts w:ascii="Tahoma" w:eastAsia="Times New Roman" w:hAnsi="Tahoma" w:cs="Tahoma"/>
          <w:lang w:eastAsia="sl-SI"/>
        </w:rPr>
        <w:t>s spremembami</w:t>
      </w:r>
      <w:r w:rsidR="002150C2" w:rsidRPr="00CF2487">
        <w:rPr>
          <w:rFonts w:ascii="Tahoma" w:eastAsia="Times New Roman" w:hAnsi="Tahoma" w:cs="Tahoma"/>
          <w:lang w:eastAsia="sl-SI"/>
        </w:rPr>
        <w:t xml:space="preserve">; v nadaljnjem besedilu: ZJN-3), ki je bilo objavljeno na Portalu javnih naročil dne ……………, pod št. objave </w:t>
      </w:r>
      <w:r w:rsidR="002150C2" w:rsidRPr="00385BA1">
        <w:rPr>
          <w:rFonts w:ascii="Tahoma" w:eastAsia="Times New Roman" w:hAnsi="Tahoma" w:cs="Tahoma"/>
          <w:lang w:eastAsia="sl-SI"/>
        </w:rPr>
        <w:t>JN_</w:t>
      </w:r>
      <w:r w:rsidR="002150C2">
        <w:rPr>
          <w:rFonts w:ascii="Tahoma" w:eastAsia="Times New Roman" w:hAnsi="Tahoma" w:cs="Tahoma"/>
          <w:lang w:eastAsia="sl-SI"/>
        </w:rPr>
        <w:t>_____</w:t>
      </w:r>
      <w:r w:rsidR="002150C2" w:rsidRPr="00385BA1">
        <w:rPr>
          <w:rFonts w:ascii="Tahoma" w:eastAsia="Times New Roman" w:hAnsi="Tahoma" w:cs="Tahoma"/>
          <w:lang w:eastAsia="sl-SI"/>
        </w:rPr>
        <w:t>/20</w:t>
      </w:r>
      <w:r w:rsidR="00B604DF">
        <w:rPr>
          <w:rFonts w:ascii="Tahoma" w:eastAsia="Times New Roman" w:hAnsi="Tahoma" w:cs="Tahoma"/>
          <w:lang w:eastAsia="sl-SI"/>
        </w:rPr>
        <w:t>2</w:t>
      </w:r>
      <w:r>
        <w:rPr>
          <w:rFonts w:ascii="Tahoma" w:eastAsia="Times New Roman" w:hAnsi="Tahoma" w:cs="Tahoma"/>
          <w:lang w:eastAsia="sl-SI"/>
        </w:rPr>
        <w:t>3</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za »</w:t>
      </w:r>
      <w:r w:rsidR="00B129A2">
        <w:rPr>
          <w:rFonts w:ascii="Tahoma" w:eastAsia="Times New Roman" w:hAnsi="Tahoma" w:cs="Tahoma"/>
          <w:lang w:eastAsia="sl-SI"/>
        </w:rPr>
        <w:t>Dobava nadomestnih delov in servis opreme AUMA</w:t>
      </w:r>
      <w:r w:rsidRPr="00CF2487">
        <w:rPr>
          <w:rFonts w:ascii="Tahoma" w:eastAsia="Times New Roman" w:hAnsi="Tahoma" w:cs="Tahoma"/>
          <w:lang w:eastAsia="sl-SI"/>
        </w:rPr>
        <w:t xml:space="preserve">«, v 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B129A2">
        <w:rPr>
          <w:rFonts w:ascii="Tahoma" w:eastAsia="Times New Roman" w:hAnsi="Tahoma" w:cs="Tahoma"/>
          <w:lang w:eastAsia="sl-SI"/>
        </w:rPr>
        <w:t>JPE-SPV-21/24</w:t>
      </w:r>
      <w:r>
        <w:rPr>
          <w:rFonts w:ascii="Tahoma" w:eastAsia="Times New Roman" w:hAnsi="Tahoma" w:cs="Tahoma"/>
          <w:lang w:eastAsia="sl-SI"/>
        </w:rPr>
        <w:t xml:space="preserve">, </w:t>
      </w:r>
      <w:r w:rsidRPr="00551944">
        <w:rPr>
          <w:rFonts w:ascii="Tahoma" w:eastAsia="Times New Roman" w:hAnsi="Tahoma" w:cs="Tahoma"/>
          <w:lang w:eastAsia="sl-SI"/>
        </w:rPr>
        <w:t xml:space="preserve">in sicer za obdobje </w:t>
      </w:r>
      <w:r>
        <w:rPr>
          <w:rFonts w:ascii="Tahoma" w:eastAsia="Times New Roman" w:hAnsi="Tahoma" w:cs="Tahoma"/>
          <w:lang w:eastAsia="sl-SI"/>
        </w:rPr>
        <w:t>štiriindvajset</w:t>
      </w:r>
      <w:r w:rsidRPr="00551944">
        <w:rPr>
          <w:rFonts w:ascii="Tahoma" w:eastAsia="Times New Roman" w:hAnsi="Tahoma" w:cs="Tahoma"/>
          <w:lang w:eastAsia="sl-SI"/>
        </w:rPr>
        <w:t xml:space="preserve"> (2</w:t>
      </w:r>
      <w:r>
        <w:rPr>
          <w:rFonts w:ascii="Tahoma" w:eastAsia="Times New Roman" w:hAnsi="Tahoma" w:cs="Tahoma"/>
          <w:lang w:eastAsia="sl-SI"/>
        </w:rPr>
        <w:t>4</w:t>
      </w:r>
      <w:r w:rsidRPr="00551944">
        <w:rPr>
          <w:rFonts w:ascii="Tahoma" w:eastAsia="Times New Roman" w:hAnsi="Tahoma" w:cs="Tahoma"/>
          <w:lang w:eastAsia="sl-SI"/>
        </w:rPr>
        <w:t>) mesecev od dneva sklenitve okvirnega sporazuma oziroma do izčrpanja ocenjene vrednosti iz prvega odstavka 4. člena tega okvirnega sporazuma, kar nastopi prej</w:t>
      </w:r>
      <w:r w:rsidRPr="00CB257C">
        <w:rPr>
          <w:rFonts w:ascii="Tahoma" w:eastAsia="Times New Roman" w:hAnsi="Tahoma" w:cs="Tahoma"/>
          <w:lang w:eastAsia="sl-SI"/>
        </w:rPr>
        <w:t>.</w:t>
      </w:r>
    </w:p>
    <w:p w14:paraId="5757CA43" w14:textId="77777777" w:rsidR="002D2E62" w:rsidRPr="00123166" w:rsidRDefault="002D2E62" w:rsidP="00553164">
      <w:pPr>
        <w:pStyle w:val="Telobesedila"/>
        <w:keepNext/>
        <w:keepLines/>
        <w:widowControl/>
        <w:rPr>
          <w:rFonts w:ascii="Tahoma" w:hAnsi="Tahoma" w:cs="Tahoma"/>
          <w:b w:val="0"/>
          <w:sz w:val="22"/>
          <w:szCs w:val="22"/>
        </w:rPr>
      </w:pPr>
    </w:p>
    <w:p w14:paraId="32E151EC" w14:textId="5DF759E2" w:rsidR="00CC2296" w:rsidRPr="00CC2296" w:rsidRDefault="002D2E62" w:rsidP="00553164">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r w:rsidR="00CC2296" w:rsidRPr="00CC2296">
        <w:rPr>
          <w:rFonts w:ascii="Tahoma" w:eastAsia="Times New Roman" w:hAnsi="Tahoma" w:cs="Tahoma"/>
          <w:lang w:eastAsia="sl-SI"/>
        </w:rPr>
        <w:t>.</w:t>
      </w:r>
    </w:p>
    <w:p w14:paraId="091090F2" w14:textId="77777777" w:rsidR="00EC3759" w:rsidRPr="00EC4317" w:rsidRDefault="00EC3759" w:rsidP="00553164">
      <w:pPr>
        <w:keepNext/>
        <w:keepLines/>
        <w:suppressAutoHyphens/>
        <w:spacing w:after="0" w:line="240" w:lineRule="auto"/>
        <w:jc w:val="both"/>
        <w:rPr>
          <w:rFonts w:ascii="Tahoma" w:eastAsia="Times New Roman" w:hAnsi="Tahoma" w:cs="Tahoma"/>
          <w:b/>
          <w:color w:val="000000"/>
          <w:lang w:eastAsia="sl-SI"/>
        </w:rPr>
      </w:pPr>
    </w:p>
    <w:p w14:paraId="5B954EF5" w14:textId="77777777" w:rsidR="00EC3759" w:rsidRPr="00EE7700" w:rsidRDefault="00D94C7A" w:rsidP="00553164">
      <w:pPr>
        <w:pStyle w:val="Odstavekseznama"/>
        <w:keepNext/>
        <w:keepLines/>
        <w:numPr>
          <w:ilvl w:val="0"/>
          <w:numId w:val="10"/>
        </w:numPr>
        <w:ind w:left="284" w:hanging="284"/>
        <w:jc w:val="center"/>
        <w:rPr>
          <w:rFonts w:ascii="Tahoma" w:hAnsi="Tahoma" w:cs="Tahoma"/>
          <w:b/>
          <w:bCs/>
          <w:sz w:val="22"/>
          <w:szCs w:val="22"/>
        </w:rPr>
      </w:pPr>
      <w:r>
        <w:rPr>
          <w:rFonts w:ascii="Tahoma" w:hAnsi="Tahoma" w:cs="Tahoma"/>
          <w:b/>
          <w:sz w:val="22"/>
          <w:szCs w:val="22"/>
        </w:rPr>
        <w:br w:type="page"/>
      </w:r>
      <w:r w:rsidR="00EC3759" w:rsidRPr="00EE7700">
        <w:rPr>
          <w:rFonts w:ascii="Tahoma" w:hAnsi="Tahoma" w:cs="Tahoma"/>
          <w:b/>
          <w:bCs/>
          <w:sz w:val="22"/>
          <w:szCs w:val="22"/>
        </w:rPr>
        <w:lastRenderedPageBreak/>
        <w:t xml:space="preserve">PREDMET </w:t>
      </w:r>
      <w:r w:rsidR="00435E7F" w:rsidRPr="00EE7700">
        <w:rPr>
          <w:rFonts w:ascii="Tahoma" w:hAnsi="Tahoma" w:cs="Tahoma"/>
          <w:b/>
          <w:bCs/>
          <w:sz w:val="22"/>
          <w:szCs w:val="22"/>
        </w:rPr>
        <w:t>OKVIRNEGA SPORAZUMA</w:t>
      </w:r>
    </w:p>
    <w:p w14:paraId="0A02EBF1" w14:textId="77777777" w:rsidR="00EC3759" w:rsidRPr="00EC4317" w:rsidRDefault="00EC3759" w:rsidP="00553164">
      <w:pPr>
        <w:keepNext/>
        <w:keepLines/>
        <w:tabs>
          <w:tab w:val="left" w:pos="3005"/>
        </w:tabs>
        <w:spacing w:after="0" w:line="240" w:lineRule="auto"/>
        <w:ind w:left="1077"/>
        <w:jc w:val="center"/>
        <w:rPr>
          <w:rFonts w:ascii="Tahoma" w:eastAsia="Times New Roman" w:hAnsi="Tahoma" w:cs="Tahoma"/>
          <w:b/>
          <w:color w:val="000000"/>
          <w:lang w:eastAsia="sl-SI"/>
        </w:rPr>
      </w:pPr>
    </w:p>
    <w:p w14:paraId="2D223559" w14:textId="77777777" w:rsidR="00EC3759" w:rsidRPr="00EC4317"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4656509" w14:textId="77777777" w:rsidR="00EC3759" w:rsidRPr="00EC4317" w:rsidRDefault="00EC3759" w:rsidP="00553164">
      <w:pPr>
        <w:pStyle w:val="Odstavekseznama"/>
        <w:keepNext/>
        <w:keepLines/>
        <w:ind w:left="360"/>
        <w:jc w:val="both"/>
        <w:rPr>
          <w:rFonts w:ascii="Tahoma" w:hAnsi="Tahoma" w:cs="Tahoma"/>
          <w:noProof/>
          <w:sz w:val="22"/>
          <w:szCs w:val="22"/>
        </w:rPr>
      </w:pPr>
    </w:p>
    <w:p w14:paraId="10E1CB9C" w14:textId="2D92C62B" w:rsidR="00123166" w:rsidRPr="00123166" w:rsidRDefault="00A52674" w:rsidP="00553164">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7A37BA">
        <w:rPr>
          <w:rFonts w:ascii="Tahoma" w:eastAsia="Times New Roman" w:hAnsi="Tahoma" w:cs="Tahoma"/>
          <w:lang w:eastAsia="sl-SI"/>
        </w:rPr>
        <w:t>stalne d</w:t>
      </w:r>
      <w:r w:rsidR="00B129A2">
        <w:rPr>
          <w:rFonts w:ascii="Tahoma" w:eastAsia="Times New Roman" w:hAnsi="Tahoma" w:cs="Tahoma"/>
          <w:lang w:eastAsia="sl-SI"/>
        </w:rPr>
        <w:t>obav</w:t>
      </w:r>
      <w:r w:rsidR="007A37BA">
        <w:rPr>
          <w:rFonts w:ascii="Tahoma" w:eastAsia="Times New Roman" w:hAnsi="Tahoma" w:cs="Tahoma"/>
          <w:lang w:eastAsia="sl-SI"/>
        </w:rPr>
        <w:t>e</w:t>
      </w:r>
      <w:r w:rsidR="00B129A2">
        <w:rPr>
          <w:rFonts w:ascii="Tahoma" w:eastAsia="Times New Roman" w:hAnsi="Tahoma" w:cs="Tahoma"/>
          <w:lang w:eastAsia="sl-SI"/>
        </w:rPr>
        <w:t xml:space="preserve"> nadomestnih delov in servis opreme AUMA</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7A37BA">
        <w:rPr>
          <w:rFonts w:ascii="Tahoma" w:eastAsia="Times New Roman" w:hAnsi="Tahoma" w:cs="Tahoma"/>
          <w:lang w:eastAsia="sl-SI"/>
        </w:rPr>
        <w:t xml:space="preserve">blago oz. </w:t>
      </w:r>
      <w:r w:rsidR="00366013">
        <w:rPr>
          <w:rFonts w:ascii="Tahoma" w:eastAsia="Times New Roman" w:hAnsi="Tahoma" w:cs="Tahoma"/>
          <w:lang w:eastAsia="sl-SI"/>
        </w:rPr>
        <w:t>storitve</w:t>
      </w:r>
      <w:r w:rsidRPr="00A52674">
        <w:rPr>
          <w:rFonts w:ascii="Tahoma" w:eastAsia="Times New Roman" w:hAnsi="Tahoma" w:cs="Tahoma"/>
          <w:lang w:eastAsia="sl-SI"/>
        </w:rPr>
        <w:t xml:space="preserve">), </w:t>
      </w:r>
      <w:r w:rsidR="002150C2" w:rsidRPr="00123166">
        <w:rPr>
          <w:rFonts w:ascii="Tahoma" w:eastAsia="Times New Roman" w:hAnsi="Tahoma" w:cs="Tahoma"/>
          <w:lang w:eastAsia="sl-SI"/>
        </w:rPr>
        <w:t>v količinah in dinamiki, ki jih naročnik po obsegu in časovno ne more vnaprej določiti,</w:t>
      </w:r>
      <w:r w:rsidR="002150C2" w:rsidRPr="00123166">
        <w:rPr>
          <w:rFonts w:ascii="Tahoma" w:hAnsi="Tahoma" w:cs="Tahoma"/>
          <w:bCs/>
        </w:rPr>
        <w:t xml:space="preserve"> v skladu </w:t>
      </w:r>
      <w:r w:rsidR="002150C2">
        <w:rPr>
          <w:rFonts w:ascii="Tahoma" w:hAnsi="Tahoma" w:cs="Tahoma"/>
          <w:bCs/>
        </w:rPr>
        <w:t>z</w:t>
      </w:r>
      <w:r w:rsidR="002150C2" w:rsidRPr="00123166">
        <w:rPr>
          <w:rFonts w:ascii="Tahoma" w:hAnsi="Tahoma" w:cs="Tahoma"/>
          <w:bCs/>
        </w:rPr>
        <w:t xml:space="preserve"> razpisn</w:t>
      </w:r>
      <w:r w:rsidR="002150C2">
        <w:rPr>
          <w:rFonts w:ascii="Tahoma" w:hAnsi="Tahoma" w:cs="Tahoma"/>
          <w:bCs/>
        </w:rPr>
        <w:t>o</w:t>
      </w:r>
      <w:r w:rsidR="002150C2" w:rsidRPr="00123166">
        <w:rPr>
          <w:rFonts w:ascii="Tahoma" w:hAnsi="Tahoma" w:cs="Tahoma"/>
          <w:bCs/>
        </w:rPr>
        <w:t xml:space="preserve"> dokumentacij</w:t>
      </w:r>
      <w:r w:rsidR="002150C2">
        <w:rPr>
          <w:rFonts w:ascii="Tahoma" w:hAnsi="Tahoma" w:cs="Tahoma"/>
          <w:bCs/>
        </w:rPr>
        <w:t>o</w:t>
      </w:r>
      <w:r w:rsidR="002150C2" w:rsidRPr="00123166">
        <w:rPr>
          <w:rFonts w:ascii="Tahoma" w:hAnsi="Tahoma" w:cs="Tahoma"/>
          <w:bCs/>
        </w:rPr>
        <w:t xml:space="preserve"> naročnika št. </w:t>
      </w:r>
      <w:r w:rsidR="00B129A2">
        <w:rPr>
          <w:rFonts w:ascii="Tahoma" w:hAnsi="Tahoma" w:cs="Tahoma"/>
          <w:bCs/>
        </w:rPr>
        <w:t>JPE-SPV-21/24</w:t>
      </w:r>
      <w:r w:rsidR="002150C2" w:rsidRPr="00123166">
        <w:rPr>
          <w:rFonts w:ascii="Tahoma" w:hAnsi="Tahoma" w:cs="Tahoma"/>
          <w:bCs/>
        </w:rPr>
        <w:t xml:space="preserve"> (v nadaljevanju: razpisna dokumentacija), </w:t>
      </w:r>
      <w:r w:rsidR="002150C2" w:rsidRPr="006722EA">
        <w:rPr>
          <w:rFonts w:ascii="Tahoma" w:hAnsi="Tahoma" w:cs="Tahoma"/>
        </w:rPr>
        <w:t xml:space="preserve">na podlagi ponudbe izvajalca št. ____________ z dne _______________, </w:t>
      </w:r>
      <w:r w:rsidR="004D0706" w:rsidRPr="006722EA">
        <w:rPr>
          <w:rFonts w:ascii="Tahoma" w:hAnsi="Tahoma" w:cs="Tahoma"/>
        </w:rPr>
        <w:t xml:space="preserve">na podlagi ponudbe </w:t>
      </w:r>
      <w:r w:rsidR="004D0706">
        <w:rPr>
          <w:rFonts w:ascii="Tahoma" w:hAnsi="Tahoma" w:cs="Tahoma"/>
        </w:rPr>
        <w:t xml:space="preserve">izvajalca </w:t>
      </w:r>
      <w:r w:rsidR="004D0706" w:rsidRPr="006722EA">
        <w:rPr>
          <w:rFonts w:ascii="Tahoma" w:hAnsi="Tahoma" w:cs="Tahoma"/>
        </w:rPr>
        <w:t>št. ______________</w:t>
      </w:r>
      <w:r w:rsidR="004D0706">
        <w:rPr>
          <w:rFonts w:ascii="Tahoma" w:hAnsi="Tahoma" w:cs="Tahoma"/>
        </w:rPr>
        <w:t>,</w:t>
      </w:r>
      <w:r w:rsidR="004D0706" w:rsidRPr="006722EA">
        <w:rPr>
          <w:rFonts w:ascii="Tahoma" w:hAnsi="Tahoma" w:cs="Tahoma"/>
        </w:rPr>
        <w:t xml:space="preserve"> podane na pogajanjih dne __________, ki je priloga št. 1 te</w:t>
      </w:r>
      <w:r w:rsidR="004D0706">
        <w:rPr>
          <w:rFonts w:ascii="Tahoma" w:hAnsi="Tahoma" w:cs="Tahoma"/>
        </w:rPr>
        <w:t>ga okvirnega sporazuma</w:t>
      </w:r>
      <w:r w:rsidR="004D0706" w:rsidRPr="00B5769A">
        <w:rPr>
          <w:rFonts w:ascii="Tahoma" w:hAnsi="Tahoma" w:cs="Tahoma"/>
        </w:rPr>
        <w:t xml:space="preserve"> (v nadaljevanju: ponudba izvajalca) </w:t>
      </w:r>
      <w:r w:rsidR="004D0706" w:rsidRPr="006722EA">
        <w:rPr>
          <w:rFonts w:ascii="Tahoma" w:hAnsi="Tahoma" w:cs="Tahoma"/>
        </w:rPr>
        <w:t>in na podlagi ponudbenega predračuna izvajalca</w:t>
      </w:r>
      <w:r w:rsidR="004D0706">
        <w:rPr>
          <w:rFonts w:ascii="Tahoma" w:hAnsi="Tahoma" w:cs="Tahoma"/>
        </w:rPr>
        <w:t xml:space="preserve">, podanega na pogajanjih </w:t>
      </w:r>
      <w:r w:rsidR="004D0706" w:rsidRPr="006722EA">
        <w:rPr>
          <w:rFonts w:ascii="Tahoma" w:hAnsi="Tahoma" w:cs="Tahoma"/>
        </w:rPr>
        <w:t>dne</w:t>
      </w:r>
      <w:r w:rsidR="004D0706">
        <w:rPr>
          <w:rFonts w:ascii="Tahoma" w:hAnsi="Tahoma" w:cs="Tahoma"/>
        </w:rPr>
        <w:t xml:space="preserve"> </w:t>
      </w:r>
      <w:r w:rsidR="004D0706" w:rsidRPr="006722EA">
        <w:rPr>
          <w:rFonts w:ascii="Tahoma" w:hAnsi="Tahoma" w:cs="Tahoma"/>
        </w:rPr>
        <w:t>______</w:t>
      </w:r>
      <w:r w:rsidR="004D0706">
        <w:rPr>
          <w:rFonts w:ascii="Tahoma" w:hAnsi="Tahoma" w:cs="Tahoma"/>
        </w:rPr>
        <w:t>____</w:t>
      </w:r>
      <w:r w:rsidR="004D0706" w:rsidRPr="006722EA">
        <w:rPr>
          <w:rFonts w:ascii="Tahoma" w:hAnsi="Tahoma" w:cs="Tahoma"/>
        </w:rPr>
        <w:t>, ki je priloga št. 2 te</w:t>
      </w:r>
      <w:r w:rsidR="004D0706">
        <w:rPr>
          <w:rFonts w:ascii="Tahoma" w:hAnsi="Tahoma" w:cs="Tahoma"/>
        </w:rPr>
        <w:t>ga okvirnega sporazuma</w:t>
      </w:r>
      <w:r w:rsidR="002150C2" w:rsidRPr="006722EA">
        <w:rPr>
          <w:rFonts w:ascii="Tahoma" w:hAnsi="Tahoma" w:cs="Tahoma"/>
        </w:rPr>
        <w:t xml:space="preserve"> (v nadaljevanju: ponudbeni predračun izvajalca)</w:t>
      </w:r>
      <w:r w:rsidR="002150C2" w:rsidRPr="003F4255">
        <w:rPr>
          <w:rFonts w:ascii="Tahoma" w:hAnsi="Tahoma" w:cs="Tahoma"/>
        </w:rPr>
        <w:t xml:space="preserve"> ter v skladu z vsebino zahtev javnega naročila št. </w:t>
      </w:r>
      <w:r w:rsidR="00B129A2">
        <w:rPr>
          <w:rFonts w:ascii="Tahoma" w:hAnsi="Tahoma" w:cs="Tahoma"/>
        </w:rPr>
        <w:t>JPE-SPV-21/24</w:t>
      </w:r>
      <w:r w:rsidR="002150C2" w:rsidRPr="003F4255">
        <w:rPr>
          <w:rFonts w:ascii="Tahoma" w:hAnsi="Tahoma" w:cs="Tahoma"/>
        </w:rPr>
        <w:t>, in sicer vse po pravilih stroke, s skrbnostjo dobrega strokovnjaka ter v skladu</w:t>
      </w:r>
      <w:r w:rsidR="002150C2">
        <w:rPr>
          <w:rFonts w:ascii="Tahoma" w:hAnsi="Tahoma" w:cs="Tahoma"/>
        </w:rPr>
        <w:t xml:space="preserve"> tem okvirnim sporazumom</w:t>
      </w:r>
      <w:r w:rsidR="00123166" w:rsidRPr="00123166">
        <w:rPr>
          <w:rFonts w:ascii="Tahoma" w:eastAsia="Times New Roman" w:hAnsi="Tahoma" w:cs="Tahoma"/>
          <w:lang w:eastAsia="sl-SI"/>
        </w:rPr>
        <w:t>.</w:t>
      </w:r>
    </w:p>
    <w:p w14:paraId="414CE222" w14:textId="77777777" w:rsidR="00123166" w:rsidRPr="00123166" w:rsidRDefault="00123166" w:rsidP="00553164">
      <w:pPr>
        <w:keepNext/>
        <w:keepLines/>
        <w:spacing w:after="0" w:line="240" w:lineRule="auto"/>
        <w:jc w:val="both"/>
        <w:rPr>
          <w:rFonts w:ascii="Tahoma" w:eastAsia="Times New Roman" w:hAnsi="Tahoma" w:cs="Tahoma"/>
          <w:lang w:eastAsia="sl-SI"/>
        </w:rPr>
      </w:pPr>
    </w:p>
    <w:p w14:paraId="3D8C109D" w14:textId="1961446B" w:rsidR="002150C2" w:rsidRPr="00391EEB" w:rsidRDefault="002150C2" w:rsidP="00553164">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 xml:space="preserve">Opredelitev in opis predmeta tega okvirnega sporazuma sta razvidna iz ponudbenega predračuna </w:t>
      </w:r>
      <w:r w:rsidRPr="00553164">
        <w:rPr>
          <w:rFonts w:ascii="Tahoma" w:eastAsia="Times New Roman" w:hAnsi="Tahoma" w:cs="Tahoma"/>
          <w:lang w:eastAsia="sl-SI"/>
        </w:rPr>
        <w:t>izvajalca</w:t>
      </w:r>
      <w:r w:rsidR="00971758" w:rsidRPr="00553164">
        <w:rPr>
          <w:rFonts w:ascii="Tahoma" w:eastAsia="Times New Roman" w:hAnsi="Tahoma" w:cs="Tahoma"/>
          <w:lang w:eastAsia="sl-SI"/>
        </w:rPr>
        <w:t xml:space="preserve"> in zajemata tako dobavo</w:t>
      </w:r>
      <w:r w:rsidR="00553164" w:rsidRPr="00553164">
        <w:rPr>
          <w:rFonts w:ascii="Tahoma" w:eastAsia="Times New Roman" w:hAnsi="Tahoma" w:cs="Tahoma"/>
          <w:lang w:eastAsia="sl-SI"/>
        </w:rPr>
        <w:t xml:space="preserve"> blaga</w:t>
      </w:r>
      <w:r w:rsidR="00971758" w:rsidRPr="00553164">
        <w:rPr>
          <w:rFonts w:ascii="Tahoma" w:eastAsia="Times New Roman" w:hAnsi="Tahoma" w:cs="Tahoma"/>
          <w:lang w:eastAsia="sl-SI"/>
        </w:rPr>
        <w:t xml:space="preserve"> kot </w:t>
      </w:r>
      <w:r w:rsidR="00553164" w:rsidRPr="00553164">
        <w:rPr>
          <w:rFonts w:ascii="Tahoma" w:eastAsia="Times New Roman" w:hAnsi="Tahoma" w:cs="Tahoma"/>
          <w:lang w:eastAsia="sl-SI"/>
        </w:rPr>
        <w:t>izvedbo storitev (servis opreme oz. šolanje za delo s</w:t>
      </w:r>
      <w:r w:rsidR="00553164">
        <w:rPr>
          <w:rFonts w:ascii="Tahoma" w:eastAsia="Times New Roman" w:hAnsi="Tahoma" w:cs="Tahoma"/>
          <w:lang w:eastAsia="sl-SI"/>
        </w:rPr>
        <w:t xml:space="preserve"> pogoni</w:t>
      </w:r>
      <w:r w:rsidR="00553164" w:rsidRPr="00553164">
        <w:rPr>
          <w:rFonts w:ascii="Tahoma" w:eastAsia="Times New Roman" w:hAnsi="Tahoma" w:cs="Tahoma"/>
          <w:lang w:eastAsia="sl-SI"/>
        </w:rPr>
        <w:t xml:space="preserve"> AUMA</w:t>
      </w:r>
      <w:r w:rsidR="00553164">
        <w:rPr>
          <w:rFonts w:ascii="Tahoma" w:eastAsia="Times New Roman" w:hAnsi="Tahoma" w:cs="Tahoma"/>
          <w:lang w:eastAsia="sl-SI"/>
        </w:rPr>
        <w:t>)</w:t>
      </w:r>
      <w:r w:rsidRPr="00391EEB">
        <w:rPr>
          <w:rFonts w:ascii="Tahoma" w:eastAsia="Times New Roman" w:hAnsi="Tahoma" w:cs="Tahoma"/>
          <w:lang w:eastAsia="sl-SI"/>
        </w:rPr>
        <w:t xml:space="preserve">. </w:t>
      </w:r>
      <w:r w:rsidR="007A37BA" w:rsidRPr="00CC6D23">
        <w:rPr>
          <w:rFonts w:ascii="Tahoma" w:eastAsia="Times New Roman" w:hAnsi="Tahoma" w:cs="Tahoma"/>
          <w:lang w:eastAsia="sl-SI"/>
        </w:rPr>
        <w:t>Okvirne količine, navedene v posamezni postavki ponudbenega predračuna izvajalca, so količine, ki jih bo naročnik predvidoma potreboval v obdobju veljavnosti okvirnega sporazuma</w:t>
      </w:r>
      <w:r w:rsidRPr="00391EEB">
        <w:rPr>
          <w:rFonts w:ascii="Tahoma" w:eastAsia="Times New Roman" w:hAnsi="Tahoma" w:cs="Tahoma"/>
          <w:lang w:eastAsia="sl-SI"/>
        </w:rPr>
        <w:t>.</w:t>
      </w:r>
    </w:p>
    <w:p w14:paraId="41661DD8" w14:textId="77777777" w:rsidR="002150C2" w:rsidRPr="00DC4CE4" w:rsidRDefault="002150C2" w:rsidP="00553164">
      <w:pPr>
        <w:keepNext/>
        <w:keepLines/>
        <w:spacing w:after="0" w:line="240" w:lineRule="auto"/>
        <w:jc w:val="both"/>
        <w:rPr>
          <w:rFonts w:ascii="Tahoma" w:eastAsia="Times New Roman" w:hAnsi="Tahoma" w:cs="Tahoma"/>
          <w:lang w:eastAsia="sl-SI"/>
        </w:rPr>
      </w:pPr>
    </w:p>
    <w:p w14:paraId="0593B3E6" w14:textId="5F43B24D" w:rsidR="002150C2" w:rsidRDefault="002150C2" w:rsidP="00553164">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sidR="007A37BA">
        <w:rPr>
          <w:rFonts w:ascii="Tahoma" w:eastAsia="Times New Roman" w:hAnsi="Tahoma" w:cs="Tahoma"/>
          <w:lang w:eastAsia="sl-SI"/>
        </w:rPr>
        <w:t xml:space="preserve">blago in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0E693C86" w14:textId="77777777" w:rsidR="00EC3759" w:rsidRDefault="00EC3759" w:rsidP="00553164">
      <w:pPr>
        <w:keepNext/>
        <w:keepLines/>
        <w:suppressAutoHyphens/>
        <w:spacing w:after="0" w:line="240" w:lineRule="auto"/>
        <w:jc w:val="both"/>
        <w:rPr>
          <w:rFonts w:ascii="Tahoma" w:eastAsia="Times New Roman" w:hAnsi="Tahoma" w:cs="Tahoma"/>
          <w:b/>
          <w:color w:val="000000"/>
          <w:lang w:eastAsia="sl-SI"/>
        </w:rPr>
      </w:pPr>
    </w:p>
    <w:p w14:paraId="76439C78" w14:textId="77777777" w:rsidR="00C665D5" w:rsidRPr="00C665D5" w:rsidRDefault="00C665D5"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1AD6A5DA" w14:textId="77777777" w:rsidR="00C665D5" w:rsidRPr="00C665D5" w:rsidRDefault="00C665D5" w:rsidP="00553164">
      <w:pPr>
        <w:keepNext/>
        <w:keepLines/>
        <w:spacing w:after="0" w:line="240" w:lineRule="auto"/>
        <w:jc w:val="both"/>
        <w:rPr>
          <w:rFonts w:ascii="Tahoma" w:hAnsi="Tahoma" w:cs="Tahoma"/>
          <w:b/>
          <w:szCs w:val="20"/>
          <w:lang w:eastAsia="sl-SI"/>
        </w:rPr>
      </w:pPr>
    </w:p>
    <w:p w14:paraId="568D86B5" w14:textId="5D28A16F" w:rsidR="00AB5611" w:rsidRPr="00AB5611" w:rsidRDefault="00AB5611" w:rsidP="0055316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AB5611">
        <w:rPr>
          <w:rFonts w:ascii="Tahoma" w:eastAsia="Times New Roman" w:hAnsi="Tahoma" w:cs="Tahoma"/>
        </w:rPr>
        <w:t>Izvajalec zagotavlja naročniku, da bo dobavljeno blago</w:t>
      </w:r>
      <w:r w:rsidR="00971758">
        <w:rPr>
          <w:rFonts w:ascii="Tahoma" w:eastAsia="Times New Roman" w:hAnsi="Tahoma" w:cs="Tahoma"/>
        </w:rPr>
        <w:t>,</w:t>
      </w:r>
      <w:r w:rsidR="00971758" w:rsidRPr="00971758">
        <w:rPr>
          <w:rFonts w:ascii="Tahoma" w:eastAsia="Times New Roman" w:hAnsi="Tahoma" w:cs="Tahoma"/>
          <w:lang w:eastAsia="sl-SI"/>
        </w:rPr>
        <w:t xml:space="preserve"> </w:t>
      </w:r>
      <w:r w:rsidR="00971758" w:rsidRPr="00FC61D6">
        <w:rPr>
          <w:rFonts w:ascii="Tahoma" w:eastAsia="Times New Roman" w:hAnsi="Tahoma" w:cs="Tahoma"/>
          <w:lang w:eastAsia="sl-SI"/>
        </w:rPr>
        <w:t>rezervni del</w:t>
      </w:r>
      <w:r w:rsidR="00971758">
        <w:rPr>
          <w:rFonts w:ascii="Tahoma" w:eastAsia="Times New Roman" w:hAnsi="Tahoma" w:cs="Tahoma"/>
          <w:lang w:eastAsia="sl-SI"/>
        </w:rPr>
        <w:t>i</w:t>
      </w:r>
      <w:r w:rsidR="00971758" w:rsidRPr="00FC61D6">
        <w:rPr>
          <w:rFonts w:ascii="Tahoma" w:eastAsia="Times New Roman" w:hAnsi="Tahoma" w:cs="Tahoma"/>
          <w:lang w:eastAsia="sl-SI"/>
        </w:rPr>
        <w:t xml:space="preserve"> in potrošn</w:t>
      </w:r>
      <w:r w:rsidR="00971758">
        <w:rPr>
          <w:rFonts w:ascii="Tahoma" w:eastAsia="Times New Roman" w:hAnsi="Tahoma" w:cs="Tahoma"/>
          <w:lang w:eastAsia="sl-SI"/>
        </w:rPr>
        <w:t>i</w:t>
      </w:r>
      <w:r w:rsidR="00971758" w:rsidRPr="00FC61D6">
        <w:rPr>
          <w:rFonts w:ascii="Tahoma" w:eastAsia="Times New Roman" w:hAnsi="Tahoma" w:cs="Tahoma"/>
          <w:lang w:eastAsia="sl-SI"/>
        </w:rPr>
        <w:t xml:space="preserve"> material</w:t>
      </w:r>
      <w:r w:rsidR="00535D7D" w:rsidRPr="00FC61D6">
        <w:rPr>
          <w:rFonts w:ascii="Tahoma" w:eastAsia="Times New Roman" w:hAnsi="Tahoma" w:cs="Tahoma"/>
          <w:lang w:eastAsia="sl-SI"/>
        </w:rPr>
        <w:t xml:space="preserve">, </w:t>
      </w:r>
      <w:r w:rsidRPr="00AB5611">
        <w:rPr>
          <w:rFonts w:ascii="Tahoma" w:eastAsia="Times New Roman" w:hAnsi="Tahoma" w:cs="Tahoma"/>
        </w:rPr>
        <w:t>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w:t>
      </w:r>
      <w:r w:rsidR="0043707E">
        <w:rPr>
          <w:rFonts w:ascii="Tahoma" w:eastAsia="Times New Roman" w:hAnsi="Tahoma" w:cs="Tahoma"/>
        </w:rPr>
        <w:t>, ki urejajo predmetno področje</w:t>
      </w:r>
      <w:r w:rsidRPr="00AB5611">
        <w:rPr>
          <w:rFonts w:ascii="Tahoma" w:eastAsia="Times New Roman" w:hAnsi="Tahoma" w:cs="Tahoma"/>
        </w:rPr>
        <w:t xml:space="preserve">. </w:t>
      </w:r>
    </w:p>
    <w:p w14:paraId="6644ED89" w14:textId="77777777" w:rsidR="00AB5611" w:rsidRDefault="00AB5611" w:rsidP="0055316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4D60C61D" w14:textId="5B79AF3F" w:rsidR="002150C2" w:rsidRPr="003F4255" w:rsidRDefault="002150C2" w:rsidP="0055316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149D36A1" w14:textId="77777777" w:rsidR="002150C2" w:rsidRPr="003F4255" w:rsidRDefault="002150C2" w:rsidP="0055316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E458E22" w14:textId="77777777" w:rsidR="002150C2" w:rsidRPr="003F4255" w:rsidRDefault="002150C2" w:rsidP="00553164">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7D6AB1C6" w14:textId="77777777" w:rsidR="002150C2" w:rsidRPr="00123166" w:rsidRDefault="002150C2" w:rsidP="00553164">
      <w:pPr>
        <w:keepNext/>
        <w:keepLines/>
        <w:spacing w:after="0" w:line="240" w:lineRule="auto"/>
        <w:ind w:left="720"/>
        <w:jc w:val="both"/>
        <w:rPr>
          <w:rFonts w:ascii="Tahoma" w:hAnsi="Tahoma" w:cs="Tahoma"/>
          <w:szCs w:val="20"/>
          <w:lang w:eastAsia="sl-SI"/>
        </w:rPr>
      </w:pPr>
    </w:p>
    <w:p w14:paraId="0132E9DA" w14:textId="77777777" w:rsidR="00AF6E93" w:rsidRPr="00EE7700" w:rsidRDefault="00AF6E93"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VREDNOST OKVIRNEGA SPORAZUMA IN CENE</w:t>
      </w:r>
    </w:p>
    <w:p w14:paraId="1941F97C" w14:textId="77777777" w:rsidR="00EC3759" w:rsidRPr="00EC4317" w:rsidRDefault="00EC3759" w:rsidP="00553164">
      <w:pPr>
        <w:keepNext/>
        <w:keepLines/>
        <w:suppressAutoHyphens/>
        <w:spacing w:after="0" w:line="240" w:lineRule="auto"/>
        <w:jc w:val="center"/>
        <w:rPr>
          <w:rFonts w:ascii="Tahoma" w:eastAsia="Times New Roman" w:hAnsi="Tahoma" w:cs="Tahoma"/>
          <w:b/>
          <w:color w:val="000000"/>
          <w:lang w:eastAsia="sl-SI"/>
        </w:rPr>
      </w:pPr>
    </w:p>
    <w:p w14:paraId="130CC0C0" w14:textId="77777777" w:rsidR="00EC3759" w:rsidRPr="00EC4317"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lastRenderedPageBreak/>
        <w:t>člen</w:t>
      </w:r>
    </w:p>
    <w:p w14:paraId="6B4B354A" w14:textId="77777777" w:rsidR="00EC3759" w:rsidRPr="00EC4317" w:rsidRDefault="00EC3759" w:rsidP="00553164">
      <w:pPr>
        <w:pStyle w:val="Glava"/>
        <w:keepNext/>
        <w:keepLines/>
        <w:tabs>
          <w:tab w:val="clear" w:pos="4536"/>
          <w:tab w:val="clear" w:pos="9072"/>
        </w:tabs>
        <w:jc w:val="both"/>
        <w:rPr>
          <w:rFonts w:ascii="Tahoma" w:hAnsi="Tahoma" w:cs="Tahoma"/>
          <w:sz w:val="22"/>
          <w:szCs w:val="22"/>
        </w:rPr>
      </w:pPr>
    </w:p>
    <w:p w14:paraId="3F484E88" w14:textId="77777777" w:rsidR="00123166" w:rsidRPr="00123166" w:rsidRDefault="00123166" w:rsidP="0055316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53F99631" w14:textId="77777777" w:rsidR="00123166" w:rsidRPr="00123166" w:rsidRDefault="00123166" w:rsidP="00553164">
      <w:pPr>
        <w:keepNext/>
        <w:keepLines/>
        <w:spacing w:after="0" w:line="240" w:lineRule="auto"/>
        <w:jc w:val="both"/>
        <w:rPr>
          <w:rFonts w:ascii="Tahoma" w:eastAsia="Times New Roman" w:hAnsi="Tahoma" w:cs="Tahoma"/>
          <w:lang w:eastAsia="sl-SI"/>
        </w:rPr>
      </w:pPr>
    </w:p>
    <w:p w14:paraId="2903A706" w14:textId="77777777" w:rsidR="00123166" w:rsidRPr="00123166" w:rsidRDefault="00123166" w:rsidP="00553164">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0C2B6720" w14:textId="77777777" w:rsidR="00123166" w:rsidRPr="00123166" w:rsidRDefault="00123166" w:rsidP="00553164">
      <w:pPr>
        <w:keepNext/>
        <w:keepLines/>
        <w:spacing w:after="0" w:line="240" w:lineRule="auto"/>
        <w:jc w:val="center"/>
        <w:rPr>
          <w:rFonts w:ascii="Tahoma" w:eastAsia="Times New Roman" w:hAnsi="Tahoma" w:cs="Tahoma"/>
          <w:lang w:eastAsia="sl-SI"/>
        </w:rPr>
      </w:pPr>
    </w:p>
    <w:p w14:paraId="781FF736" w14:textId="77777777" w:rsidR="00123166" w:rsidRPr="00123166" w:rsidRDefault="00123166" w:rsidP="00553164">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7D5BC27B" w14:textId="77777777" w:rsidR="00123166" w:rsidRPr="00123166" w:rsidRDefault="00123166" w:rsidP="00553164">
      <w:pPr>
        <w:keepNext/>
        <w:keepLines/>
        <w:spacing w:after="0" w:line="240" w:lineRule="auto"/>
        <w:jc w:val="both"/>
        <w:rPr>
          <w:rFonts w:ascii="Tahoma" w:hAnsi="Tahoma" w:cs="Tahoma"/>
          <w:lang w:eastAsia="sl-SI"/>
        </w:rPr>
      </w:pPr>
    </w:p>
    <w:p w14:paraId="724D9414" w14:textId="77777777" w:rsidR="00F83C71" w:rsidRPr="005C46BB" w:rsidRDefault="00F83C71" w:rsidP="00553164">
      <w:pPr>
        <w:keepNext/>
        <w:keepLines/>
        <w:spacing w:after="0" w:line="240" w:lineRule="auto"/>
        <w:jc w:val="both"/>
        <w:rPr>
          <w:rFonts w:ascii="Tahoma" w:hAnsi="Tahoma" w:cs="Tahoma"/>
        </w:rPr>
      </w:pPr>
      <w:r w:rsidRPr="005C46BB">
        <w:rPr>
          <w:rFonts w:ascii="Tahoma" w:hAnsi="Tahoma" w:cs="Tahoma"/>
        </w:rPr>
        <w:t>Cene na enoto mere, navedene v ponudbenem predračunu izvajalca, so določene na podlagi sprejete ponudbe izvajalca in se lahko spremenijo pod pogoji in na način, naveden v petem (5.) členu tega okvirnega sporazuma.</w:t>
      </w:r>
    </w:p>
    <w:p w14:paraId="0A4CD18B" w14:textId="77777777" w:rsidR="00E96E7D" w:rsidRPr="00123166" w:rsidRDefault="00E96E7D" w:rsidP="00553164">
      <w:pPr>
        <w:keepNext/>
        <w:keepLines/>
        <w:spacing w:after="0" w:line="240" w:lineRule="auto"/>
        <w:jc w:val="both"/>
        <w:rPr>
          <w:rFonts w:ascii="Tahoma" w:eastAsia="Times New Roman" w:hAnsi="Tahoma" w:cs="Tahoma"/>
          <w:lang w:eastAsia="sl-SI"/>
        </w:rPr>
      </w:pPr>
    </w:p>
    <w:p w14:paraId="400F6743" w14:textId="77777777" w:rsidR="00E96E7D" w:rsidRPr="00123166" w:rsidRDefault="00E96E7D" w:rsidP="0055316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5AE2AA8E" w14:textId="77777777" w:rsidR="007A37BA" w:rsidRDefault="007A37BA" w:rsidP="00553164">
      <w:pPr>
        <w:keepNext/>
        <w:keepLines/>
        <w:spacing w:after="0" w:line="240" w:lineRule="auto"/>
        <w:jc w:val="both"/>
        <w:rPr>
          <w:rFonts w:ascii="Tahoma" w:eastAsia="Times New Roman" w:hAnsi="Tahoma" w:cs="Tahoma"/>
          <w:lang w:eastAsia="sl-SI"/>
        </w:rPr>
      </w:pPr>
    </w:p>
    <w:p w14:paraId="35A25236" w14:textId="633E2A7F" w:rsidR="007A37BA" w:rsidRPr="00DC0967" w:rsidRDefault="007A37BA" w:rsidP="00553164">
      <w:pPr>
        <w:keepNext/>
        <w:keepLines/>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 xml:space="preserve">niso posebej </w:t>
      </w:r>
      <w:r w:rsidRPr="00DC0967">
        <w:rPr>
          <w:rFonts w:ascii="Tahoma" w:eastAsia="Times New Roman" w:hAnsi="Tahoma" w:cs="Tahoma"/>
          <w:lang w:eastAsia="sl-SI"/>
        </w:rPr>
        <w:t>navedene, smiselno pa po vsebini sodijo med blago, katerega dobava je predmet tega okvirnega sporazuma, in sicer pod enakimi pogoji kot veljajo za blago, navedeno v tem členu oz. v ponudbenem predračunu izvajalca. Cene take dobave blaga ne smejo presegati primerljivih cen na tržišču. Stranki okvirnega sporazuma se bosta v navedenem primeru medsebojno pisno dogovorili za ceno dobave in vrste blaga ter jo dodali na ponudbeni predračun izvajalca.</w:t>
      </w:r>
      <w:r w:rsidR="00FF05B5" w:rsidRPr="00DC0967">
        <w:rPr>
          <w:rFonts w:ascii="Tahoma" w:eastAsia="Times New Roman" w:hAnsi="Tahoma" w:cs="Tahoma"/>
          <w:lang w:eastAsia="sl-SI"/>
        </w:rPr>
        <w:t xml:space="preserve"> </w:t>
      </w:r>
      <w:r w:rsidR="00FF05B5" w:rsidRPr="00DC0967">
        <w:rPr>
          <w:rFonts w:ascii="Tahoma" w:hAnsi="Tahoma" w:cs="Tahoma"/>
          <w:lang w:eastAsia="sl-SI"/>
        </w:rPr>
        <w:t xml:space="preserve">Naročnik si pridržuje pravico preveriti cene na trgu in od izvajalca zahtevati prilagoditev cene, v kolikor ponujena cena izvajalca odstopa od primerljivih cen na trgu. V kolikor izvajalec vztraja pri ceni, lahko naročnik zavrne takšno ponudbo in blago kupi pri drugem izvajalcu. </w:t>
      </w:r>
      <w:r w:rsidRPr="00DC0967">
        <w:rPr>
          <w:rFonts w:ascii="Tahoma" w:eastAsia="Times New Roman" w:hAnsi="Tahoma" w:cs="Tahoma"/>
          <w:lang w:eastAsia="sl-SI"/>
        </w:rPr>
        <w:t xml:space="preserve"> </w:t>
      </w:r>
    </w:p>
    <w:p w14:paraId="29F93DCC" w14:textId="77777777" w:rsidR="000C1F09" w:rsidRPr="00DC0967" w:rsidRDefault="000C1F09" w:rsidP="00553164">
      <w:pPr>
        <w:keepNext/>
        <w:keepLines/>
        <w:spacing w:after="0" w:line="240" w:lineRule="auto"/>
        <w:jc w:val="both"/>
        <w:rPr>
          <w:rFonts w:ascii="Tahoma" w:eastAsia="Times New Roman" w:hAnsi="Tahoma" w:cs="Tahoma"/>
          <w:lang w:eastAsia="sl-SI"/>
        </w:rPr>
      </w:pPr>
    </w:p>
    <w:p w14:paraId="4B495C75" w14:textId="038895CC" w:rsidR="004D0706" w:rsidRPr="00DC0967" w:rsidRDefault="004D0706" w:rsidP="00553164">
      <w:pPr>
        <w:keepNext/>
        <w:keepLines/>
        <w:spacing w:after="0" w:line="240" w:lineRule="auto"/>
        <w:jc w:val="both"/>
        <w:rPr>
          <w:rFonts w:ascii="Tahoma" w:eastAsia="Times New Roman" w:hAnsi="Tahoma" w:cs="Tahoma"/>
          <w:lang w:eastAsia="sl-SI"/>
        </w:rPr>
      </w:pPr>
      <w:r w:rsidRPr="00DC0967">
        <w:rPr>
          <w:rFonts w:ascii="Tahoma" w:eastAsia="Times New Roman" w:hAnsi="Tahoma" w:cs="Tahoma"/>
          <w:lang w:eastAsia="sl-SI"/>
        </w:rPr>
        <w:t xml:space="preserve">Naročnik si pridržuje pravico naročati tudi izvedbo druge vrste storitev s področja predmeta javnega naročila, ki v okvirnem sporazumu oz. v ponudbenemu predračunu izvajalca niso posebej navedene, smiselno pa po vsebini sodijo med  storitve, ki so predmet tega okvirnega sporazuma, in sicer pod enakimi pogoji kot veljajo za storitve, navedene v tem členu oz. v ponudbenem predračunu izvajalca. Cene izvedbe </w:t>
      </w:r>
      <w:r w:rsidR="007A37BA" w:rsidRPr="00DC0967">
        <w:rPr>
          <w:rFonts w:ascii="Tahoma" w:eastAsia="Times New Roman" w:hAnsi="Tahoma" w:cs="Tahoma"/>
          <w:lang w:eastAsia="sl-SI"/>
        </w:rPr>
        <w:t xml:space="preserve">takih </w:t>
      </w:r>
      <w:r w:rsidRPr="00DC0967">
        <w:rPr>
          <w:rFonts w:ascii="Tahoma" w:eastAsia="Times New Roman" w:hAnsi="Tahoma" w:cs="Tahoma"/>
          <w:lang w:eastAsia="sl-SI"/>
        </w:rPr>
        <w:t xml:space="preserve">storitev ne smejo presegati primerljivih cen na tržišču. Stranki okvirnega sporazuma se bosta v navedenem primeru medsebojno pisno dogovorili za ceno izvedbe teh storitev ter jo dodali na ponudbeni predračun izvajalca. </w:t>
      </w:r>
      <w:r w:rsidR="00FF05B5" w:rsidRPr="00DC0967">
        <w:rPr>
          <w:rFonts w:ascii="Tahoma" w:eastAsia="Times New Roman" w:hAnsi="Tahoma" w:cs="Tahoma"/>
          <w:lang w:eastAsia="sl-SI"/>
        </w:rPr>
        <w:t xml:space="preserve"> </w:t>
      </w:r>
      <w:r w:rsidR="00FF05B5" w:rsidRPr="00DC0967">
        <w:rPr>
          <w:rFonts w:ascii="Tahoma" w:hAnsi="Tahoma" w:cs="Tahoma"/>
          <w:lang w:eastAsia="sl-SI"/>
        </w:rPr>
        <w:t>Naročnik si pridržuje pravico preveriti cene na trgu in od izvajalca zahtevati prilagoditev cene, v kolikor ponujena cena izvajalca odstopa od primerljivih cen na trgu. V kolikor izvajalec vztraja pri ceni, lahko naročnik zavrne takšno ponudbo in storitev naroči pri drugem izvajalcu.</w:t>
      </w:r>
    </w:p>
    <w:p w14:paraId="5D67A763" w14:textId="77777777" w:rsidR="004D0706" w:rsidRPr="00DC0967" w:rsidRDefault="004D0706" w:rsidP="00553164">
      <w:pPr>
        <w:keepNext/>
        <w:keepLines/>
        <w:spacing w:after="0" w:line="240" w:lineRule="auto"/>
        <w:jc w:val="both"/>
        <w:rPr>
          <w:rFonts w:ascii="Tahoma" w:eastAsia="Times New Roman" w:hAnsi="Tahoma" w:cs="Tahoma"/>
          <w:lang w:eastAsia="sl-SI"/>
        </w:rPr>
      </w:pPr>
    </w:p>
    <w:p w14:paraId="6C8D593A" w14:textId="7612E772" w:rsidR="004D0706" w:rsidRPr="00A54CF9" w:rsidRDefault="004D0706" w:rsidP="00553164">
      <w:pPr>
        <w:keepNext/>
        <w:keepLines/>
        <w:spacing w:after="0" w:line="240" w:lineRule="auto"/>
        <w:jc w:val="both"/>
        <w:rPr>
          <w:rFonts w:ascii="Tahoma" w:hAnsi="Tahoma" w:cs="Tahoma"/>
          <w:szCs w:val="20"/>
          <w:lang w:eastAsia="sl-SI"/>
        </w:rPr>
      </w:pPr>
      <w:r w:rsidRPr="00DC0967">
        <w:rPr>
          <w:rFonts w:ascii="Tahoma" w:hAnsi="Tahoma" w:cs="Tahoma"/>
          <w:szCs w:val="20"/>
          <w:lang w:eastAsia="sl-SI"/>
        </w:rPr>
        <w:t>Izvajalec se s tem okvirnim sporazumom zavezuje, da je v cenah na enoto mere, ki jih je podal v</w:t>
      </w:r>
      <w:r w:rsidRPr="001E4C26">
        <w:rPr>
          <w:rFonts w:ascii="Tahoma" w:hAnsi="Tahoma" w:cs="Tahoma"/>
          <w:szCs w:val="20"/>
          <w:lang w:eastAsia="sl-SI"/>
        </w:rPr>
        <w:t xml:space="preserve">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w:t>
      </w:r>
      <w:r w:rsidR="001E4C26" w:rsidRPr="001E4C26">
        <w:rPr>
          <w:rFonts w:ascii="Tahoma" w:hAnsi="Tahoma" w:cs="Tahoma"/>
        </w:rPr>
        <w:t>vključno s stroški dobave blaga, stroški dela, stroški servisiranja opreme naročnika, stroški prevoza, organizacije delovišča, stroški za varnost pri delu, stroški zavarovanja delovnih pripomočkov in delovne sile</w:t>
      </w:r>
      <w:r w:rsidR="0067585E" w:rsidRPr="001E4C26">
        <w:rPr>
          <w:rFonts w:ascii="Tahoma" w:hAnsi="Tahoma" w:cs="Tahoma"/>
        </w:rPr>
        <w:t xml:space="preserve">, stroški izdelave ponudbene dokumentacije </w:t>
      </w:r>
      <w:r w:rsidRPr="001E4C26">
        <w:rPr>
          <w:rFonts w:ascii="Tahoma" w:hAnsi="Tahoma" w:cs="Tahoma"/>
          <w:szCs w:val="20"/>
          <w:lang w:eastAsia="sl-SI"/>
        </w:rPr>
        <w:t>ter tudi stroški za vsa ostala dela in naloge, ki so v okvirnem sporazumu opredeljena kot obveznosti izvajalca.</w:t>
      </w:r>
    </w:p>
    <w:p w14:paraId="7FD37DE6" w14:textId="77777777" w:rsidR="00F83C71" w:rsidRDefault="00F83C71" w:rsidP="00553164">
      <w:pPr>
        <w:keepNext/>
        <w:keepLines/>
        <w:spacing w:after="0" w:line="240" w:lineRule="auto"/>
        <w:jc w:val="both"/>
        <w:rPr>
          <w:rFonts w:ascii="Tahoma" w:hAnsi="Tahoma" w:cs="Tahoma"/>
          <w:lang w:eastAsia="sl-SI"/>
        </w:rPr>
      </w:pPr>
    </w:p>
    <w:p w14:paraId="6F91ECBE" w14:textId="77777777" w:rsidR="00F83C71" w:rsidRPr="003A5428" w:rsidRDefault="00F83C71"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4C342F88" w14:textId="77777777" w:rsidR="00F83C71" w:rsidRPr="00345723" w:rsidRDefault="00F83C71" w:rsidP="00553164">
      <w:pPr>
        <w:pStyle w:val="Glava"/>
        <w:keepNext/>
        <w:keepLines/>
        <w:tabs>
          <w:tab w:val="clear" w:pos="4536"/>
          <w:tab w:val="clear" w:pos="9072"/>
        </w:tabs>
        <w:jc w:val="both"/>
        <w:rPr>
          <w:rFonts w:ascii="Tahoma" w:hAnsi="Tahoma" w:cs="Tahoma"/>
          <w:sz w:val="22"/>
          <w:szCs w:val="22"/>
        </w:rPr>
      </w:pPr>
    </w:p>
    <w:p w14:paraId="09104DA6" w14:textId="77777777" w:rsidR="00F83C71" w:rsidRPr="000F2F17" w:rsidRDefault="00F83C71" w:rsidP="00553164">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pričetka uporabe tega okvirnega sporazuma povišajo, in sicer ko kumulativno povečanje indeksa cen industrijskih proizvodov (vir: </w:t>
      </w:r>
      <w:hyperlink r:id="rId24" w:history="1">
        <w:r w:rsidRPr="000F2F17">
          <w:rPr>
            <w:rFonts w:ascii="Tahoma" w:hAnsi="Tahoma" w:cs="Tahoma"/>
            <w:szCs w:val="20"/>
          </w:rPr>
          <w:t>www.stat.si</w:t>
        </w:r>
      </w:hyperlink>
      <w:r w:rsidRPr="000F2F17">
        <w:rPr>
          <w:rFonts w:ascii="Tahoma" w:hAnsi="Tahoma" w:cs="Tahoma"/>
          <w:szCs w:val="20"/>
        </w:rPr>
        <w:t>; SI-STAT podatkovni portal, indeks cen industrijskih proizvodov pri proizvajalcih po Standardni klasifikaciji dejavnosti) preseže štiri odstotke (4 %) vrednosti, šteto od preteka enega (1) leta od pričetka uporabe 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517F9998" w14:textId="77777777" w:rsidR="00F83C71" w:rsidRPr="000F2F17" w:rsidRDefault="00F83C71" w:rsidP="00553164">
      <w:pPr>
        <w:keepNext/>
        <w:keepLines/>
        <w:spacing w:after="0" w:line="240" w:lineRule="auto"/>
        <w:jc w:val="both"/>
        <w:rPr>
          <w:rFonts w:ascii="Tahoma" w:hAnsi="Tahoma" w:cs="Tahoma"/>
          <w:szCs w:val="20"/>
        </w:rPr>
      </w:pPr>
    </w:p>
    <w:p w14:paraId="27343037" w14:textId="77777777" w:rsidR="00F83C71" w:rsidRPr="000F2F17" w:rsidRDefault="00F83C71" w:rsidP="00553164">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182A7936" w14:textId="77777777" w:rsidR="00F83C71" w:rsidRPr="000F2F17" w:rsidRDefault="00F83C71" w:rsidP="00553164">
      <w:pPr>
        <w:keepNext/>
        <w:keepLines/>
        <w:spacing w:after="0" w:line="240" w:lineRule="auto"/>
        <w:jc w:val="both"/>
        <w:rPr>
          <w:rFonts w:ascii="Tahoma" w:hAnsi="Tahoma" w:cs="Tahoma"/>
          <w:szCs w:val="20"/>
        </w:rPr>
      </w:pPr>
    </w:p>
    <w:p w14:paraId="3078CE2E" w14:textId="77777777" w:rsidR="00F83C71" w:rsidRDefault="00F83C71" w:rsidP="00553164">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7EB647A4" w14:textId="77777777" w:rsidR="00AF6E93" w:rsidRDefault="00AF6E93" w:rsidP="00553164">
      <w:pPr>
        <w:keepNext/>
        <w:keepLines/>
        <w:spacing w:after="0" w:line="240" w:lineRule="auto"/>
        <w:jc w:val="both"/>
        <w:rPr>
          <w:rFonts w:ascii="Tahoma" w:eastAsia="Times New Roman" w:hAnsi="Tahoma" w:cs="Tahoma"/>
          <w:lang w:eastAsia="sl-SI"/>
        </w:rPr>
      </w:pPr>
    </w:p>
    <w:p w14:paraId="31E7684C" w14:textId="77777777" w:rsidR="00EC3759" w:rsidRPr="00EE7700" w:rsidRDefault="00EC3759"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NAČIN OBRAČUNAVANJA IN PLAČ</w:t>
      </w:r>
      <w:r w:rsidR="00F045D4" w:rsidRPr="00EE7700">
        <w:rPr>
          <w:rFonts w:ascii="Tahoma" w:hAnsi="Tahoma" w:cs="Tahoma"/>
          <w:b/>
          <w:bCs/>
          <w:sz w:val="22"/>
          <w:szCs w:val="22"/>
        </w:rPr>
        <w:t>ILO</w:t>
      </w:r>
    </w:p>
    <w:p w14:paraId="1599000E" w14:textId="77777777" w:rsidR="00EC3759" w:rsidRPr="00B17826" w:rsidRDefault="00EC3759" w:rsidP="00553164">
      <w:pPr>
        <w:keepNext/>
        <w:keepLines/>
        <w:spacing w:after="0" w:line="240" w:lineRule="auto"/>
        <w:jc w:val="center"/>
        <w:rPr>
          <w:rFonts w:ascii="Tahoma" w:eastAsia="Times New Roman" w:hAnsi="Tahoma" w:cs="Tahoma"/>
          <w:lang w:eastAsia="sl-SI"/>
        </w:rPr>
      </w:pPr>
    </w:p>
    <w:p w14:paraId="29A3E7C3" w14:textId="77777777" w:rsidR="00E360E6" w:rsidRPr="001907C4" w:rsidRDefault="00E360E6"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0FFEF30B" w14:textId="77777777" w:rsidR="00E360E6" w:rsidRPr="00C851E4" w:rsidRDefault="00E360E6" w:rsidP="00553164">
      <w:pPr>
        <w:keepNext/>
        <w:keepLines/>
        <w:spacing w:after="0" w:line="240" w:lineRule="auto"/>
        <w:ind w:left="360"/>
        <w:jc w:val="both"/>
        <w:rPr>
          <w:rFonts w:ascii="Tahoma" w:hAnsi="Tahoma" w:cs="Tahoma"/>
          <w:highlight w:val="yellow"/>
        </w:rPr>
      </w:pPr>
    </w:p>
    <w:p w14:paraId="5197A637" w14:textId="47A30BFC" w:rsidR="007A37BA" w:rsidRDefault="007A37BA" w:rsidP="00553164">
      <w:pPr>
        <w:keepNext/>
        <w:keepLines/>
        <w:widowControl w:val="0"/>
        <w:spacing w:after="0" w:line="240" w:lineRule="auto"/>
        <w:jc w:val="both"/>
        <w:rPr>
          <w:rFonts w:ascii="Tahoma" w:hAnsi="Tahoma"/>
        </w:rPr>
      </w:pPr>
      <w:r>
        <w:rPr>
          <w:rFonts w:ascii="Tahoma" w:eastAsia="Times New Roman" w:hAnsi="Tahoma" w:cs="Tahoma"/>
          <w:lang w:eastAsia="sl-SI"/>
        </w:rPr>
        <w:t>Iz</w:t>
      </w:r>
      <w:r w:rsidRPr="0065431A">
        <w:rPr>
          <w:rFonts w:ascii="Tahoma" w:eastAsia="Times New Roman" w:hAnsi="Tahoma" w:cs="Tahoma"/>
          <w:lang w:eastAsia="sl-SI"/>
        </w:rPr>
        <w:t>vajalec bo naročniku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 xml:space="preserve">dobavi blaga. </w:t>
      </w:r>
      <w:r w:rsidRPr="0065431A">
        <w:rPr>
          <w:rFonts w:ascii="Tahoma" w:eastAsia="Times New Roman" w:hAnsi="Tahoma" w:cs="Tahoma"/>
          <w:lang w:eastAsia="sl-SI"/>
        </w:rPr>
        <w:t xml:space="preserve">Podpis </w:t>
      </w:r>
      <w:r>
        <w:rPr>
          <w:rFonts w:ascii="Tahoma" w:eastAsia="Times New Roman" w:hAnsi="Tahoma" w:cs="Tahoma"/>
          <w:lang w:eastAsia="sl-SI"/>
        </w:rPr>
        <w:t xml:space="preserve">dobavnice 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65431A">
        <w:rPr>
          <w:rFonts w:ascii="Tahoma" w:eastAsia="Times New Roman" w:hAnsi="Tahoma" w:cs="Tahoma"/>
          <w:lang w:eastAsia="sl-SI"/>
        </w:rPr>
        <w:t>, pomeni količinsk</w:t>
      </w:r>
      <w:r>
        <w:rPr>
          <w:rFonts w:ascii="Tahoma" w:eastAsia="Times New Roman" w:hAnsi="Tahoma" w:cs="Tahoma"/>
          <w:lang w:eastAsia="sl-SI"/>
        </w:rPr>
        <w:t>i</w:t>
      </w:r>
      <w:r w:rsidRPr="0065431A">
        <w:rPr>
          <w:rFonts w:ascii="Tahoma" w:eastAsia="Times New Roman" w:hAnsi="Tahoma" w:cs="Tahoma"/>
          <w:lang w:eastAsia="sl-SI"/>
        </w:rPr>
        <w:t xml:space="preserve"> in kvalitetn</w:t>
      </w:r>
      <w:r>
        <w:rPr>
          <w:rFonts w:ascii="Tahoma" w:eastAsia="Times New Roman" w:hAnsi="Tahoma" w:cs="Tahoma"/>
          <w:lang w:eastAsia="sl-SI"/>
        </w:rPr>
        <w:t>i prevzem blaga</w:t>
      </w:r>
      <w:r w:rsidRPr="0065431A">
        <w:rPr>
          <w:rFonts w:ascii="Tahoma" w:eastAsia="Times New Roman" w:hAnsi="Tahoma" w:cs="Tahoma"/>
          <w:lang w:eastAsia="sl-SI"/>
        </w:rPr>
        <w:t>, ter je podlaga za izstavitev računa s strani izvajalca</w:t>
      </w:r>
      <w:r>
        <w:rPr>
          <w:rFonts w:ascii="Tahoma" w:hAnsi="Tahoma"/>
        </w:rPr>
        <w:t>, pri čemer je podpisana dobavnica priloga k računu.</w:t>
      </w:r>
    </w:p>
    <w:p w14:paraId="5FC413C6" w14:textId="77777777" w:rsidR="007A37BA" w:rsidRDefault="007A37BA" w:rsidP="00553164">
      <w:pPr>
        <w:keepNext/>
        <w:keepLines/>
        <w:spacing w:after="0" w:line="240" w:lineRule="auto"/>
        <w:jc w:val="both"/>
        <w:rPr>
          <w:rFonts w:ascii="Tahoma" w:eastAsia="Times New Roman" w:hAnsi="Tahoma" w:cs="Tahoma"/>
          <w:lang w:eastAsia="sl-SI"/>
        </w:rPr>
      </w:pPr>
    </w:p>
    <w:p w14:paraId="519888C2" w14:textId="3E6E6E82" w:rsidR="00FC61D6" w:rsidRPr="00FC61D6" w:rsidRDefault="00F83C71" w:rsidP="00553164">
      <w:pPr>
        <w:keepNext/>
        <w:keepLines/>
        <w:spacing w:after="0" w:line="240" w:lineRule="auto"/>
        <w:jc w:val="both"/>
        <w:rPr>
          <w:rFonts w:ascii="Tahoma" w:hAnsi="Tahoma" w:cs="Tahoma"/>
          <w:szCs w:val="20"/>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ga delovnega naloga</w:t>
      </w:r>
      <w:r w:rsidRPr="0065431A">
        <w:rPr>
          <w:rFonts w:ascii="Tahoma" w:eastAsia="Times New Roman" w:hAnsi="Tahoma" w:cs="Tahoma"/>
          <w:lang w:eastAsia="sl-SI"/>
        </w:rPr>
        <w:t xml:space="preserve"> </w:t>
      </w:r>
      <w:r>
        <w:rPr>
          <w:rFonts w:ascii="Tahoma" w:eastAsia="Times New Roman" w:hAnsi="Tahoma" w:cs="Tahoma"/>
          <w:lang w:eastAsia="sl-SI"/>
        </w:rPr>
        <w:t>za izvedene storitve</w:t>
      </w:r>
      <w:r w:rsidRPr="0065431A">
        <w:rPr>
          <w:rFonts w:ascii="Tahoma" w:eastAsia="Times New Roman" w:hAnsi="Tahoma" w:cs="Tahoma"/>
          <w:lang w:eastAsia="sl-SI"/>
        </w:rPr>
        <w:t xml:space="preserve"> s strani obeh strank okvirnega sporazuma oziroma njunih predstavnikov</w:t>
      </w:r>
      <w:r>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Pr>
          <w:rFonts w:ascii="Tahoma" w:eastAsia="Times New Roman" w:hAnsi="Tahoma" w:cs="Tahoma"/>
          <w:lang w:eastAsia="sl-SI"/>
        </w:rPr>
        <w:t>izvedeno storitev</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izvedeni storitvi.</w:t>
      </w:r>
      <w:r w:rsidR="007A37BA">
        <w:rPr>
          <w:rFonts w:ascii="Tahoma" w:eastAsia="Times New Roman" w:hAnsi="Tahoma" w:cs="Tahoma"/>
          <w:lang w:eastAsia="sl-SI"/>
        </w:rPr>
        <w:t xml:space="preserve"> </w:t>
      </w:r>
      <w:r w:rsidR="00FC61D6" w:rsidRPr="00FC61D6">
        <w:rPr>
          <w:rFonts w:ascii="Tahoma" w:hAnsi="Tahoma" w:cs="Tahoma"/>
          <w:szCs w:val="20"/>
          <w:lang w:eastAsia="sl-SI"/>
        </w:rPr>
        <w:t>Podpis delovnega naloga s strani obeh strank okvirnega sporazuma oziroma njunih predstavnikov, pomeni</w:t>
      </w:r>
      <w:r w:rsidR="00474097">
        <w:rPr>
          <w:rFonts w:ascii="Tahoma" w:hAnsi="Tahoma" w:cs="Tahoma"/>
          <w:szCs w:val="20"/>
          <w:lang w:eastAsia="sl-SI"/>
        </w:rPr>
        <w:t xml:space="preserve"> uspešno </w:t>
      </w:r>
      <w:r w:rsidR="00FC61D6" w:rsidRPr="00FC61D6">
        <w:rPr>
          <w:rFonts w:ascii="Tahoma" w:hAnsi="Tahoma" w:cs="Tahoma"/>
          <w:szCs w:val="20"/>
          <w:lang w:eastAsia="sl-SI"/>
        </w:rPr>
        <w:t>izvedeno storitev, ter je podlaga za izstavitev računa s strani izvajalca, pri čemer je podpisan</w:t>
      </w:r>
      <w:r w:rsidR="00474097">
        <w:rPr>
          <w:rFonts w:ascii="Tahoma" w:hAnsi="Tahoma" w:cs="Tahoma"/>
          <w:szCs w:val="20"/>
          <w:lang w:eastAsia="sl-SI"/>
        </w:rPr>
        <w:t xml:space="preserve">i </w:t>
      </w:r>
      <w:r w:rsidR="00FC61D6" w:rsidRPr="00FC61D6">
        <w:rPr>
          <w:rFonts w:ascii="Tahoma" w:hAnsi="Tahoma" w:cs="Tahoma"/>
          <w:szCs w:val="20"/>
          <w:lang w:eastAsia="sl-SI"/>
        </w:rPr>
        <w:t>delovni nalog priloga k računu.</w:t>
      </w:r>
    </w:p>
    <w:p w14:paraId="63C364CC" w14:textId="0AEA6A52" w:rsidR="00FC61D6" w:rsidRDefault="00FC61D6" w:rsidP="00553164">
      <w:pPr>
        <w:keepNext/>
        <w:keepLines/>
        <w:suppressAutoHyphens/>
        <w:autoSpaceDE w:val="0"/>
        <w:spacing w:after="0" w:line="240" w:lineRule="auto"/>
        <w:jc w:val="both"/>
        <w:rPr>
          <w:rFonts w:ascii="Tahoma" w:hAnsi="Tahoma" w:cs="Tahoma"/>
          <w:szCs w:val="20"/>
          <w:lang w:eastAsia="sl-SI"/>
        </w:rPr>
      </w:pPr>
    </w:p>
    <w:p w14:paraId="6D8AAE4A" w14:textId="77777777" w:rsidR="00391A40" w:rsidRPr="00A82717" w:rsidRDefault="00391A40" w:rsidP="0055316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 računu mora biti navedena tudi številka posameznega nabavnega naročila naročnika.</w:t>
      </w:r>
    </w:p>
    <w:p w14:paraId="5DFD7E5D" w14:textId="77777777" w:rsidR="00391A40" w:rsidRPr="00FC61D6" w:rsidRDefault="00391A40" w:rsidP="00553164">
      <w:pPr>
        <w:keepNext/>
        <w:keepLines/>
        <w:suppressAutoHyphens/>
        <w:autoSpaceDE w:val="0"/>
        <w:spacing w:after="0" w:line="240" w:lineRule="auto"/>
        <w:jc w:val="both"/>
        <w:rPr>
          <w:rFonts w:ascii="Tahoma" w:hAnsi="Tahoma" w:cs="Tahoma"/>
          <w:szCs w:val="20"/>
          <w:lang w:eastAsia="sl-SI"/>
        </w:rPr>
      </w:pPr>
    </w:p>
    <w:p w14:paraId="7E7A0FA7" w14:textId="69EB8D9A" w:rsidR="007A37BA" w:rsidRPr="00CC6D23" w:rsidRDefault="007A37BA" w:rsidP="00553164">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Naročnik je dolžan ugotoviti pravilno vrednost opravljenih dobav blaga</w:t>
      </w:r>
      <w:r w:rsidR="00690A53">
        <w:rPr>
          <w:rFonts w:ascii="Tahoma" w:hAnsi="Tahoma" w:cs="Tahoma"/>
          <w:szCs w:val="20"/>
          <w:lang w:eastAsia="sl-SI"/>
        </w:rPr>
        <w:t xml:space="preserve"> oziroma izvedenih storitev</w:t>
      </w:r>
      <w:r w:rsidRPr="00CC6D23">
        <w:rPr>
          <w:rFonts w:ascii="Tahoma" w:hAnsi="Tahoma" w:cs="Tahoma"/>
          <w:szCs w:val="20"/>
          <w:lang w:eastAsia="sl-SI"/>
        </w:rPr>
        <w:t xml:space="preserve"> na osnovi izstavljenega računa. V primeru, da izstavljeni račun ni pravilen, ga naročnik zavrne z obrazložitvijo, izvajalec pa je dolžan izstaviti nov, popravljen račun, v roku 5 (petih) delovnih dni od </w:t>
      </w:r>
      <w:r>
        <w:rPr>
          <w:rFonts w:ascii="Tahoma" w:hAnsi="Tahoma" w:cs="Tahoma"/>
          <w:szCs w:val="20"/>
          <w:lang w:eastAsia="sl-SI"/>
        </w:rPr>
        <w:t>prejema z</w:t>
      </w:r>
      <w:r w:rsidRPr="00CC6D23">
        <w:rPr>
          <w:rFonts w:ascii="Tahoma" w:hAnsi="Tahoma" w:cs="Tahoma"/>
          <w:szCs w:val="20"/>
          <w:lang w:eastAsia="sl-SI"/>
        </w:rPr>
        <w:t>avrnitve, v katerem bo izkazana pravilna vrednost opravljenih dobav blaga</w:t>
      </w:r>
      <w:r>
        <w:rPr>
          <w:rFonts w:ascii="Tahoma" w:hAnsi="Tahoma" w:cs="Tahoma"/>
          <w:szCs w:val="20"/>
          <w:lang w:eastAsia="sl-SI"/>
        </w:rPr>
        <w:t xml:space="preserve"> oziroma izvedenih storitev</w:t>
      </w:r>
      <w:r w:rsidRPr="00CC6D23">
        <w:rPr>
          <w:rFonts w:ascii="Tahoma" w:hAnsi="Tahoma" w:cs="Tahoma"/>
          <w:szCs w:val="20"/>
          <w:lang w:eastAsia="sl-SI"/>
        </w:rPr>
        <w:t xml:space="preserve">. </w:t>
      </w:r>
    </w:p>
    <w:p w14:paraId="2BB7668A" w14:textId="77777777" w:rsidR="007A37BA" w:rsidRPr="00CC6D23" w:rsidRDefault="007A37BA" w:rsidP="00553164">
      <w:pPr>
        <w:keepNext/>
        <w:keepLines/>
        <w:widowControl w:val="0"/>
        <w:spacing w:after="0" w:line="240" w:lineRule="auto"/>
        <w:jc w:val="both"/>
        <w:rPr>
          <w:rFonts w:ascii="Tahoma" w:eastAsia="Times New Roman" w:hAnsi="Tahoma" w:cs="Tahoma"/>
          <w:lang w:eastAsia="sl-SI"/>
        </w:rPr>
      </w:pPr>
    </w:p>
    <w:p w14:paraId="29E15001" w14:textId="77777777" w:rsidR="00391A40" w:rsidRPr="00391A40" w:rsidRDefault="00391A40" w:rsidP="00553164">
      <w:pPr>
        <w:keepNext/>
        <w:keepLines/>
        <w:widowControl w:val="0"/>
        <w:spacing w:after="0" w:line="240" w:lineRule="auto"/>
        <w:jc w:val="both"/>
        <w:rPr>
          <w:rFonts w:ascii="Tahoma" w:eastAsia="Times New Roman" w:hAnsi="Tahoma" w:cs="Tahoma"/>
          <w:i/>
          <w:sz w:val="20"/>
          <w:lang w:eastAsia="sl-SI"/>
        </w:rPr>
      </w:pPr>
      <w:r w:rsidRPr="00391A40">
        <w:rPr>
          <w:rFonts w:ascii="Tahoma" w:eastAsia="Times New Roman" w:hAnsi="Tahoma" w:cs="Tahoma"/>
          <w:i/>
          <w:sz w:val="20"/>
          <w:lang w:eastAsia="sl-SI"/>
        </w:rPr>
        <w:t>A. V primeru, da je izvajalec slovensko podjetje:</w:t>
      </w:r>
    </w:p>
    <w:p w14:paraId="71C2B9E9" w14:textId="77777777" w:rsidR="00391A40" w:rsidRPr="00CC6D23" w:rsidRDefault="00391A40" w:rsidP="00553164">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Naročnik se obvezuje, da bo </w:t>
      </w:r>
      <w:r>
        <w:rPr>
          <w:rFonts w:ascii="Tahoma" w:eastAsia="Times New Roman" w:hAnsi="Tahoma" w:cs="Tahoma"/>
          <w:lang w:eastAsia="sl-SI"/>
        </w:rPr>
        <w:t xml:space="preserve">izstavljene </w:t>
      </w:r>
      <w:r w:rsidRPr="00CC6D23">
        <w:rPr>
          <w:rFonts w:ascii="Tahoma" w:eastAsia="Times New Roman" w:hAnsi="Tahoma" w:cs="Tahoma"/>
          <w:lang w:eastAsia="sl-SI"/>
        </w:rPr>
        <w:t>račun</w:t>
      </w:r>
      <w:r>
        <w:rPr>
          <w:rFonts w:ascii="Tahoma" w:eastAsia="Times New Roman" w:hAnsi="Tahoma" w:cs="Tahoma"/>
          <w:lang w:eastAsia="sl-SI"/>
        </w:rPr>
        <w:t>e</w:t>
      </w:r>
      <w:r w:rsidRPr="00CC6D23">
        <w:rPr>
          <w:rFonts w:ascii="Tahoma" w:eastAsia="Times New Roman" w:hAnsi="Tahoma" w:cs="Tahoma"/>
          <w:lang w:eastAsia="sl-SI"/>
        </w:rPr>
        <w:t xml:space="preserve"> plačal na transakcijski račun izvajalca/podizvajalca, ki je uradno evidentiran pri AJPES in bo naveden na računu, v roku 30 (tridesetih) koledarskih dni od dneva izstavitve računa, sestavljenega v skladu s </w:t>
      </w:r>
      <w:r>
        <w:rPr>
          <w:rFonts w:ascii="Tahoma" w:eastAsia="Times New Roman" w:hAnsi="Tahoma" w:cs="Tahoma"/>
          <w:lang w:eastAsia="sl-SI"/>
        </w:rPr>
        <w:t>to pogodbo</w:t>
      </w:r>
      <w:r w:rsidRPr="00CC6D23">
        <w:rPr>
          <w:rFonts w:ascii="Tahoma" w:eastAsia="Times New Roman" w:hAnsi="Tahoma" w:cs="Tahoma"/>
          <w:lang w:eastAsia="sl-SI"/>
        </w:rPr>
        <w:t>.</w:t>
      </w:r>
    </w:p>
    <w:p w14:paraId="4674F02F" w14:textId="77777777" w:rsidR="00391A40" w:rsidRPr="00391A40" w:rsidRDefault="00391A40" w:rsidP="00553164">
      <w:pPr>
        <w:keepNext/>
        <w:keepLines/>
        <w:widowControl w:val="0"/>
        <w:spacing w:after="0" w:line="240" w:lineRule="auto"/>
        <w:jc w:val="both"/>
        <w:rPr>
          <w:rFonts w:ascii="Tahoma" w:eastAsia="Times New Roman" w:hAnsi="Tahoma" w:cs="Tahoma"/>
          <w:lang w:eastAsia="sl-SI"/>
        </w:rPr>
      </w:pPr>
    </w:p>
    <w:p w14:paraId="0F2F14C4" w14:textId="77777777" w:rsidR="00391A40" w:rsidRPr="00391A40" w:rsidRDefault="00391A40" w:rsidP="00553164">
      <w:pPr>
        <w:keepNext/>
        <w:keepLines/>
        <w:widowControl w:val="0"/>
        <w:spacing w:after="0" w:line="240" w:lineRule="auto"/>
        <w:jc w:val="both"/>
        <w:rPr>
          <w:rFonts w:ascii="Tahoma" w:eastAsia="Times New Roman" w:hAnsi="Tahoma" w:cs="Tahoma"/>
          <w:i/>
          <w:sz w:val="20"/>
          <w:lang w:eastAsia="sl-SI"/>
        </w:rPr>
      </w:pPr>
      <w:r w:rsidRPr="00391A40">
        <w:rPr>
          <w:rFonts w:ascii="Tahoma" w:eastAsia="Times New Roman" w:hAnsi="Tahoma" w:cs="Tahoma"/>
          <w:i/>
          <w:sz w:val="20"/>
          <w:lang w:eastAsia="sl-SI"/>
        </w:rPr>
        <w:t>B. V primeru, da je izvajalec tuje podjetje:</w:t>
      </w:r>
    </w:p>
    <w:p w14:paraId="1C3C66F1" w14:textId="019B20F7" w:rsidR="00391A40" w:rsidRPr="00391A40" w:rsidRDefault="00391A40" w:rsidP="00553164">
      <w:pPr>
        <w:keepNext/>
        <w:keepLines/>
        <w:widowControl w:val="0"/>
        <w:spacing w:after="0" w:line="240" w:lineRule="auto"/>
        <w:jc w:val="both"/>
        <w:rPr>
          <w:rFonts w:ascii="Tahoma" w:eastAsia="Times New Roman" w:hAnsi="Tahoma" w:cs="Tahoma"/>
          <w:lang w:eastAsia="sl-SI"/>
        </w:rPr>
      </w:pPr>
      <w:r w:rsidRPr="00391A40">
        <w:rPr>
          <w:rFonts w:ascii="Tahoma" w:eastAsia="Times New Roman" w:hAnsi="Tahoma" w:cs="Tahoma"/>
          <w:lang w:eastAsia="sl-SI"/>
        </w:rPr>
        <w:t xml:space="preserve">Naročnik se obvezuje, da bo izstavljene račune poravnal izvajalcu v rokih in na način iz prvega </w:t>
      </w:r>
      <w:r>
        <w:rPr>
          <w:rFonts w:ascii="Tahoma" w:eastAsia="Times New Roman" w:hAnsi="Tahoma" w:cs="Tahoma"/>
          <w:lang w:eastAsia="sl-SI"/>
        </w:rPr>
        <w:t xml:space="preserve">oziroma drugega </w:t>
      </w:r>
      <w:r w:rsidRPr="00391A40">
        <w:rPr>
          <w:rFonts w:ascii="Tahoma" w:eastAsia="Times New Roman" w:hAnsi="Tahoma" w:cs="Tahoma"/>
          <w:lang w:eastAsia="sl-SI"/>
        </w:rPr>
        <w:t>odstavka</w:t>
      </w:r>
      <w:r>
        <w:rPr>
          <w:rFonts w:ascii="Tahoma" w:eastAsia="Times New Roman" w:hAnsi="Tahoma" w:cs="Tahoma"/>
          <w:lang w:eastAsia="sl-SI"/>
        </w:rPr>
        <w:t xml:space="preserve"> t</w:t>
      </w:r>
      <w:r w:rsidRPr="00391A40">
        <w:rPr>
          <w:rFonts w:ascii="Tahoma" w:eastAsia="Times New Roman" w:hAnsi="Tahoma" w:cs="Tahoma"/>
          <w:lang w:eastAsia="sl-SI"/>
        </w:rPr>
        <w:t>ega člena, na poslovni račun izvajalca IBAN:__________, odprt pri banki________________ (SWIFT____________) oz. podizvajalca. V primeru spremembe poslovnega računa izvajalca, navedenega v tem členu, mora izvajalec takoj pisno obvestiti naročnika o spremembi.</w:t>
      </w:r>
    </w:p>
    <w:p w14:paraId="72C499F8" w14:textId="77777777" w:rsidR="00391A40" w:rsidRPr="00CC6D23" w:rsidRDefault="00391A40" w:rsidP="00553164">
      <w:pPr>
        <w:keepNext/>
        <w:keepLines/>
        <w:widowControl w:val="0"/>
        <w:spacing w:after="0" w:line="240" w:lineRule="auto"/>
        <w:jc w:val="both"/>
        <w:rPr>
          <w:rFonts w:ascii="Tahoma" w:eastAsia="Times New Roman" w:hAnsi="Tahoma" w:cs="Tahoma"/>
          <w:lang w:eastAsia="sl-SI"/>
        </w:rPr>
      </w:pPr>
    </w:p>
    <w:p w14:paraId="0A236A89" w14:textId="77777777" w:rsidR="007A37BA" w:rsidRPr="00CC6D23" w:rsidRDefault="007A37BA" w:rsidP="00553164">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V primeru zamude s plačilom je izvajalec upravičen zaračunati naročniku zakon</w:t>
      </w:r>
      <w:r>
        <w:rPr>
          <w:rFonts w:ascii="Tahoma" w:eastAsia="Times New Roman" w:hAnsi="Tahoma" w:cs="Tahoma"/>
          <w:lang w:eastAsia="sl-SI"/>
        </w:rPr>
        <w:t>ske</w:t>
      </w:r>
      <w:r w:rsidRPr="00CC6D23">
        <w:rPr>
          <w:rFonts w:ascii="Tahoma" w:eastAsia="Times New Roman" w:hAnsi="Tahoma" w:cs="Tahoma"/>
          <w:lang w:eastAsia="sl-SI"/>
        </w:rPr>
        <w:t xml:space="preserve"> zamudne obresti.</w:t>
      </w:r>
    </w:p>
    <w:p w14:paraId="0046D64A" w14:textId="77777777" w:rsidR="006D7284" w:rsidRPr="00CF2487" w:rsidRDefault="006D7284" w:rsidP="00553164">
      <w:pPr>
        <w:keepNext/>
        <w:keepLines/>
        <w:suppressAutoHyphens/>
        <w:autoSpaceDE w:val="0"/>
        <w:spacing w:after="0" w:line="240" w:lineRule="auto"/>
        <w:jc w:val="both"/>
        <w:rPr>
          <w:rFonts w:ascii="Tahoma" w:eastAsia="Arial" w:hAnsi="Tahoma" w:cs="Tahoma"/>
          <w:lang w:eastAsia="ar-SA"/>
        </w:rPr>
      </w:pPr>
    </w:p>
    <w:p w14:paraId="38977CD2" w14:textId="77777777" w:rsidR="00EC3759" w:rsidRPr="00EE7700" w:rsidRDefault="00EC3759"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PODIZVAJALCI</w:t>
      </w:r>
    </w:p>
    <w:p w14:paraId="269C5703" w14:textId="77777777" w:rsidR="00EC3759" w:rsidRPr="00065D29" w:rsidRDefault="00EC3759" w:rsidP="00553164">
      <w:pPr>
        <w:keepNext/>
        <w:keepLines/>
        <w:spacing w:after="0" w:line="240" w:lineRule="auto"/>
        <w:ind w:left="1077"/>
        <w:jc w:val="center"/>
        <w:rPr>
          <w:rFonts w:ascii="Tahoma" w:eastAsia="Times New Roman" w:hAnsi="Tahoma" w:cs="Tahoma"/>
          <w:b/>
          <w:color w:val="000000"/>
          <w:lang w:eastAsia="sl-SI"/>
        </w:rPr>
      </w:pPr>
    </w:p>
    <w:p w14:paraId="56C2E455" w14:textId="77777777" w:rsidR="00EC3759" w:rsidRPr="00065D29"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0DBE6D58" w14:textId="77777777" w:rsidR="00123166" w:rsidRPr="00BA3F91" w:rsidRDefault="00123166" w:rsidP="00553164">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5D7581FD" w14:textId="77777777" w:rsidR="00123166" w:rsidRPr="00BA3F91" w:rsidRDefault="00123166" w:rsidP="00553164">
      <w:pPr>
        <w:keepNext/>
        <w:keepLines/>
        <w:spacing w:after="0" w:line="240" w:lineRule="auto"/>
        <w:jc w:val="both"/>
        <w:rPr>
          <w:rFonts w:ascii="Tahoma" w:eastAsia="Times New Roman" w:hAnsi="Tahoma" w:cs="Tahoma"/>
          <w:lang w:eastAsia="sl-SI"/>
        </w:rPr>
      </w:pPr>
    </w:p>
    <w:p w14:paraId="064EC11C" w14:textId="77777777" w:rsidR="00F83C71" w:rsidRPr="005F1E31" w:rsidRDefault="00F83C71"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1652F683"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F83C71" w:rsidRPr="005F1E31" w14:paraId="00653800" w14:textId="77777777" w:rsidTr="00AB691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C7C0EE"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5412CED"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11319FD3" w14:textId="77777777" w:rsidTr="00AB691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21F872"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044F9D8"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35FFF1A5" w14:textId="77777777" w:rsidTr="00AB691C">
        <w:trPr>
          <w:trHeight w:val="278"/>
          <w:jc w:val="center"/>
        </w:trPr>
        <w:tc>
          <w:tcPr>
            <w:tcW w:w="3793" w:type="dxa"/>
            <w:tcBorders>
              <w:top w:val="single" w:sz="4" w:space="0" w:color="auto"/>
              <w:left w:val="single" w:sz="4" w:space="0" w:color="auto"/>
              <w:right w:val="single" w:sz="4" w:space="0" w:color="auto"/>
            </w:tcBorders>
            <w:vAlign w:val="center"/>
          </w:tcPr>
          <w:p w14:paraId="37CD18A7"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2377E95" w14:textId="77777777" w:rsidR="00F83C71" w:rsidRPr="005F1E31" w:rsidRDefault="00F83C71" w:rsidP="00553164">
            <w:pPr>
              <w:keepNext/>
              <w:keepLines/>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F83C71" w:rsidRPr="005F1E31" w14:paraId="29F10929" w14:textId="77777777" w:rsidTr="00AB691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6E626C7" w14:textId="77777777" w:rsidR="00F83C71" w:rsidRPr="005F1E31" w:rsidRDefault="00F83C71" w:rsidP="00553164">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366A5FFC"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606016AD" w14:textId="77777777" w:rsidTr="00AB691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F92FBB"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8A8D77F"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5AFDF208" w14:textId="77777777" w:rsidTr="00AB691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152C822"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FD49FA9"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216D51A4" w14:textId="77777777" w:rsidTr="00AB691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3AFC5D"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0F0655D"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0CA77E00" w14:textId="77777777" w:rsidTr="00AB691C">
        <w:trPr>
          <w:trHeight w:val="616"/>
          <w:jc w:val="center"/>
        </w:trPr>
        <w:tc>
          <w:tcPr>
            <w:tcW w:w="3793" w:type="dxa"/>
            <w:tcBorders>
              <w:top w:val="single" w:sz="4" w:space="0" w:color="auto"/>
              <w:left w:val="single" w:sz="4" w:space="0" w:color="auto"/>
              <w:right w:val="single" w:sz="4" w:space="0" w:color="auto"/>
            </w:tcBorders>
            <w:vAlign w:val="center"/>
          </w:tcPr>
          <w:p w14:paraId="79E1C489"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653DBDCE"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5606B8A0" w14:textId="77777777" w:rsidTr="00AB691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0998AA3"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6D685160"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r w:rsidR="00F83C71" w:rsidRPr="005F1E31" w14:paraId="1B99B04F" w14:textId="77777777" w:rsidTr="00AB691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E5A991" w14:textId="77777777" w:rsidR="00F83C71" w:rsidRPr="005F1E31" w:rsidRDefault="00F83C71" w:rsidP="00553164">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37A6F88B"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tc>
      </w:tr>
    </w:tbl>
    <w:p w14:paraId="720D88EF" w14:textId="77777777" w:rsidR="00F83C71" w:rsidRPr="005F1E31" w:rsidRDefault="00F83C71" w:rsidP="00553164">
      <w:pPr>
        <w:keepNext/>
        <w:keepLines/>
        <w:spacing w:after="0" w:line="240" w:lineRule="auto"/>
        <w:ind w:left="357"/>
        <w:jc w:val="both"/>
        <w:rPr>
          <w:rFonts w:ascii="Tahoma" w:eastAsia="Times New Roman" w:hAnsi="Tahoma" w:cs="Tahoma"/>
          <w:lang w:eastAsia="sl-SI"/>
        </w:rPr>
      </w:pPr>
    </w:p>
    <w:p w14:paraId="0C4B288C"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3A5F2FBE"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0B75E4B"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45A94E05"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B22E984"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55651C4F"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22FBD4BF"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321D7941" w14:textId="77777777" w:rsidR="00F83C71" w:rsidRPr="000C1F09" w:rsidRDefault="00F83C71" w:rsidP="0055316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FC19299" w14:textId="77777777" w:rsidR="00F83C71" w:rsidRDefault="00F83C71" w:rsidP="00553164">
      <w:pPr>
        <w:keepNext/>
        <w:keepLines/>
        <w:spacing w:after="0" w:line="240" w:lineRule="auto"/>
        <w:jc w:val="both"/>
        <w:rPr>
          <w:rFonts w:ascii="Tahoma" w:eastAsia="Times New Roman" w:hAnsi="Tahoma" w:cs="Tahoma"/>
          <w:lang w:eastAsia="sl-SI"/>
        </w:rPr>
      </w:pPr>
    </w:p>
    <w:p w14:paraId="3021C536" w14:textId="5DE3EDFA"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EE7700">
        <w:rPr>
          <w:rFonts w:ascii="Tahoma" w:eastAsia="Times New Roman" w:hAnsi="Tahoma" w:cs="Tahoma"/>
          <w:lang w:eastAsia="sl-SI"/>
        </w:rPr>
        <w:t xml:space="preserve">dobav oziroma </w:t>
      </w:r>
      <w:r w:rsidRPr="00A82717">
        <w:rPr>
          <w:rFonts w:ascii="Tahoma" w:eastAsia="Times New Roman" w:hAnsi="Tahoma" w:cs="Tahoma"/>
          <w:lang w:eastAsia="sl-SI"/>
        </w:rPr>
        <w:t>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1A9762FD"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3CBD4A7E" w14:textId="77777777" w:rsidR="00F83C71" w:rsidRPr="00A82717" w:rsidRDefault="00F83C71" w:rsidP="00553164">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44DFA1A9" w14:textId="6EDF5114"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w:t>
      </w:r>
      <w:r w:rsidR="00EE7700">
        <w:rPr>
          <w:rFonts w:ascii="Tahoma" w:eastAsia="Times New Roman" w:hAnsi="Tahoma" w:cs="Tahoma"/>
          <w:lang w:eastAsia="sl-SI"/>
        </w:rPr>
        <w:t xml:space="preserve">dobave oziroma </w:t>
      </w:r>
      <w:r w:rsidRPr="00A82717">
        <w:rPr>
          <w:rFonts w:ascii="Tahoma" w:eastAsia="Times New Roman" w:hAnsi="Tahoma" w:cs="Tahoma"/>
          <w:lang w:eastAsia="sl-SI"/>
        </w:rPr>
        <w:t>storitve, ki so neposredno povezane s predmetom okvirnega sporazuma. Če izvajalec naročniku na njegov poziv ne posreduje teh izjav, naročnik Državni revizijski komisiji poda predlog za uvedbo postopka o prekršku iz 2. točke prvega odstavka 112. člena ZJN-3.</w:t>
      </w:r>
    </w:p>
    <w:p w14:paraId="52499AB9"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6CC18C3D"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582DE29D" w14:textId="77777777" w:rsidR="00F83C71" w:rsidRPr="00A82717" w:rsidRDefault="00F83C71" w:rsidP="00553164">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735B94F2" w14:textId="52A25126" w:rsidR="00F83C71" w:rsidRPr="00A82717" w:rsidRDefault="00F83C71" w:rsidP="00553164">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predložiti soglasje podizvajalca, na podlagi katerega naročnik namesto izvajalca poravna podizvajalčevo terjatev do izvajalca</w:t>
      </w:r>
      <w:r w:rsidR="00F85766">
        <w:rPr>
          <w:rFonts w:ascii="Tahoma" w:eastAsia="Times New Roman" w:hAnsi="Tahoma" w:cs="Tahoma"/>
          <w:lang w:eastAsia="sl-SI"/>
        </w:rPr>
        <w:t>.</w:t>
      </w:r>
      <w:r w:rsidR="00F85766" w:rsidRPr="00A82717">
        <w:rPr>
          <w:rFonts w:ascii="Tahoma" w:eastAsia="Times New Roman" w:hAnsi="Tahoma" w:cs="Tahoma"/>
          <w:lang w:eastAsia="sl-SI"/>
        </w:rPr>
        <w:t xml:space="preserve"> </w:t>
      </w:r>
    </w:p>
    <w:p w14:paraId="1B6E080B"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673758D9"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51586847" w14:textId="77777777" w:rsidR="00F83C71" w:rsidRPr="00A82717" w:rsidRDefault="00F83C71" w:rsidP="00553164">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47A557C4" w14:textId="77777777" w:rsidR="00F83C71" w:rsidRPr="00A82717" w:rsidRDefault="00F83C71" w:rsidP="00553164">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2D24CA3A"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776EEC9B"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7577F8D5"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1691ED68"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774D6327"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6EE1CE18"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67AC6388" w14:textId="77777777" w:rsidR="00F83C71" w:rsidRPr="00A82717" w:rsidRDefault="00F83C71" w:rsidP="00553164">
      <w:pPr>
        <w:keepNext/>
        <w:keepLines/>
        <w:spacing w:after="0" w:line="240" w:lineRule="auto"/>
        <w:jc w:val="center"/>
        <w:rPr>
          <w:rFonts w:ascii="Tahoma" w:eastAsia="Times New Roman" w:hAnsi="Tahoma" w:cs="Tahoma"/>
          <w:lang w:eastAsia="sl-SI"/>
        </w:rPr>
      </w:pPr>
    </w:p>
    <w:p w14:paraId="5B733923" w14:textId="77777777" w:rsidR="00F83C71" w:rsidRPr="00A82717" w:rsidRDefault="00F83C71" w:rsidP="00553164">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14:paraId="6E63E0A8" w14:textId="77777777" w:rsidR="00F83C71" w:rsidRPr="00A82717" w:rsidRDefault="00F83C71" w:rsidP="00553164">
      <w:pPr>
        <w:keepNext/>
        <w:keepLines/>
        <w:spacing w:after="0" w:line="240" w:lineRule="auto"/>
        <w:jc w:val="center"/>
        <w:rPr>
          <w:rFonts w:ascii="Tahoma" w:eastAsia="Times New Roman" w:hAnsi="Tahoma" w:cs="Tahoma"/>
          <w:lang w:eastAsia="sl-SI"/>
        </w:rPr>
      </w:pPr>
    </w:p>
    <w:p w14:paraId="08AE9149" w14:textId="77777777" w:rsidR="00F83C71" w:rsidRPr="00A82717" w:rsidRDefault="00F83C71" w:rsidP="00553164">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7</w:t>
      </w:r>
      <w:r w:rsidRPr="00A82717">
        <w:rPr>
          <w:rFonts w:ascii="Tahoma" w:eastAsia="Times New Roman" w:hAnsi="Tahoma" w:cs="Tahoma"/>
          <w:lang w:eastAsia="sl-SI"/>
        </w:rPr>
        <w:t>a. člen</w:t>
      </w:r>
    </w:p>
    <w:p w14:paraId="2C084190" w14:textId="77777777" w:rsidR="00F83C71" w:rsidRPr="00A82717" w:rsidRDefault="00F83C71" w:rsidP="00553164">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53C7F2F3"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38C0329D"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40627ED0"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1DA7B9DF" w14:textId="0395E738"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w:t>
      </w:r>
      <w:r w:rsidR="00EE7700">
        <w:rPr>
          <w:rFonts w:ascii="Tahoma" w:eastAsia="Times New Roman" w:hAnsi="Tahoma" w:cs="Tahoma"/>
          <w:lang w:eastAsia="sl-SI"/>
        </w:rPr>
        <w:t xml:space="preserve"> dobav oziroma </w:t>
      </w:r>
      <w:r w:rsidRPr="00A82717">
        <w:rPr>
          <w:rFonts w:ascii="Tahoma" w:eastAsia="Times New Roman" w:hAnsi="Tahoma" w:cs="Tahoma"/>
          <w:lang w:eastAsia="sl-SI"/>
        </w:rPr>
        <w:t xml:space="preserve">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6925E5A"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783A8154" w14:textId="7F40AE68"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EE7700">
        <w:rPr>
          <w:rFonts w:ascii="Tahoma" w:eastAsia="Times New Roman" w:hAnsi="Tahoma" w:cs="Tahoma"/>
          <w:lang w:eastAsia="sl-SI"/>
        </w:rPr>
        <w:t xml:space="preserve">dobav blaga oziroma </w:t>
      </w:r>
      <w:r w:rsidRPr="00A82717">
        <w:rPr>
          <w:rFonts w:ascii="Tahoma" w:eastAsia="Times New Roman" w:hAnsi="Tahoma" w:cs="Tahoma"/>
          <w:lang w:eastAsia="sl-SI"/>
        </w:rPr>
        <w:t>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77805D29" w14:textId="77777777" w:rsidR="00F83C71" w:rsidRPr="00A82717" w:rsidRDefault="00F83C71" w:rsidP="00553164">
      <w:pPr>
        <w:keepNext/>
        <w:keepLines/>
        <w:spacing w:after="0" w:line="240" w:lineRule="auto"/>
        <w:jc w:val="both"/>
        <w:rPr>
          <w:rFonts w:ascii="Tahoma" w:eastAsia="Times New Roman" w:hAnsi="Tahoma" w:cs="Tahoma"/>
          <w:lang w:eastAsia="sl-SI"/>
        </w:rPr>
      </w:pPr>
    </w:p>
    <w:p w14:paraId="1282F298" w14:textId="77777777" w:rsidR="00F83C71" w:rsidRPr="00A82717" w:rsidRDefault="00F83C71" w:rsidP="0055316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39E8098F" w14:textId="77777777" w:rsidR="00B01B6B" w:rsidRDefault="00B01B6B" w:rsidP="00553164">
      <w:pPr>
        <w:keepNext/>
        <w:keepLines/>
        <w:spacing w:after="0" w:line="240" w:lineRule="auto"/>
        <w:jc w:val="both"/>
        <w:rPr>
          <w:rFonts w:ascii="Tahoma" w:eastAsia="Times New Roman" w:hAnsi="Tahoma" w:cs="Tahoma"/>
          <w:b/>
          <w:lang w:eastAsia="sl-SI"/>
        </w:rPr>
      </w:pPr>
    </w:p>
    <w:p w14:paraId="15C3790C" w14:textId="189C5DAB" w:rsidR="00EC3759" w:rsidRPr="00EC4317" w:rsidRDefault="00F83C71" w:rsidP="00553164">
      <w:pPr>
        <w:pStyle w:val="Odstavekseznama"/>
        <w:keepNext/>
        <w:keepLines/>
        <w:numPr>
          <w:ilvl w:val="0"/>
          <w:numId w:val="10"/>
        </w:numPr>
        <w:ind w:left="284" w:hanging="284"/>
        <w:jc w:val="center"/>
        <w:rPr>
          <w:rFonts w:ascii="Tahoma" w:hAnsi="Tahoma" w:cs="Tahoma"/>
          <w:b/>
          <w:sz w:val="22"/>
          <w:szCs w:val="22"/>
        </w:rPr>
      </w:pPr>
      <w:r w:rsidRPr="00F83C71">
        <w:rPr>
          <w:rFonts w:ascii="Tahoma" w:hAnsi="Tahoma" w:cs="Tahoma"/>
          <w:b/>
          <w:bCs/>
          <w:sz w:val="22"/>
          <w:szCs w:val="22"/>
        </w:rPr>
        <w:t>NAROČANJE, ROK, KRAJ</w:t>
      </w:r>
      <w:r w:rsidR="00EE7700">
        <w:rPr>
          <w:rFonts w:ascii="Tahoma" w:hAnsi="Tahoma" w:cs="Tahoma"/>
          <w:b/>
          <w:bCs/>
          <w:sz w:val="22"/>
          <w:szCs w:val="22"/>
        </w:rPr>
        <w:t xml:space="preserve"> DOBAVE</w:t>
      </w:r>
      <w:r w:rsidRPr="00F83C71">
        <w:rPr>
          <w:rFonts w:ascii="Tahoma" w:hAnsi="Tahoma" w:cs="Tahoma"/>
          <w:b/>
          <w:bCs/>
          <w:sz w:val="22"/>
          <w:szCs w:val="22"/>
        </w:rPr>
        <w:t xml:space="preserve"> TER PREVZEM</w:t>
      </w:r>
      <w:r w:rsidR="00EE7700">
        <w:rPr>
          <w:rFonts w:ascii="Tahoma" w:hAnsi="Tahoma" w:cs="Tahoma"/>
          <w:b/>
          <w:bCs/>
          <w:sz w:val="22"/>
          <w:szCs w:val="22"/>
        </w:rPr>
        <w:t xml:space="preserve"> BLAGA OZIROMA</w:t>
      </w:r>
      <w:r w:rsidRPr="00F83C71">
        <w:rPr>
          <w:rFonts w:ascii="Tahoma" w:hAnsi="Tahoma" w:cs="Tahoma"/>
          <w:b/>
          <w:bCs/>
          <w:sz w:val="22"/>
          <w:szCs w:val="22"/>
        </w:rPr>
        <w:t xml:space="preserve"> STORITEV</w:t>
      </w:r>
    </w:p>
    <w:p w14:paraId="07078519" w14:textId="77777777" w:rsidR="00EC3759" w:rsidRPr="00EC4317" w:rsidRDefault="00EC3759" w:rsidP="00553164">
      <w:pPr>
        <w:keepNext/>
        <w:keepLines/>
        <w:suppressAutoHyphens/>
        <w:autoSpaceDE w:val="0"/>
        <w:spacing w:after="0" w:line="240" w:lineRule="auto"/>
        <w:jc w:val="center"/>
        <w:rPr>
          <w:rFonts w:ascii="Tahoma" w:eastAsia="Arial" w:hAnsi="Tahoma" w:cs="Tahoma"/>
          <w:b/>
          <w:lang w:eastAsia="ar-SA"/>
        </w:rPr>
      </w:pPr>
    </w:p>
    <w:p w14:paraId="4689CB5A" w14:textId="77777777" w:rsidR="00EC3759" w:rsidRPr="009533A6"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2F4B092C" w14:textId="77777777" w:rsidR="00EC3759" w:rsidRPr="009533A6" w:rsidRDefault="00EC3759" w:rsidP="00553164">
      <w:pPr>
        <w:keepNext/>
        <w:keepLines/>
        <w:suppressAutoHyphens/>
        <w:autoSpaceDE w:val="0"/>
        <w:spacing w:after="0" w:line="240" w:lineRule="auto"/>
        <w:jc w:val="both"/>
        <w:rPr>
          <w:rFonts w:ascii="Tahoma" w:eastAsia="Arial" w:hAnsi="Tahoma" w:cs="Tahoma"/>
          <w:b/>
          <w:lang w:eastAsia="ar-SA"/>
        </w:rPr>
      </w:pPr>
    </w:p>
    <w:p w14:paraId="772D950B" w14:textId="77777777" w:rsidR="0067585E" w:rsidRPr="0067585E" w:rsidRDefault="0067585E" w:rsidP="00553164">
      <w:pPr>
        <w:keepNext/>
        <w:keepLines/>
        <w:widowControl w:val="0"/>
        <w:spacing w:after="0" w:line="240" w:lineRule="auto"/>
        <w:jc w:val="both"/>
        <w:rPr>
          <w:rFonts w:ascii="Tahoma" w:eastAsia="Times New Roman" w:hAnsi="Tahoma" w:cs="Tahoma"/>
          <w:bCs/>
          <w:lang w:eastAsia="sl-SI"/>
        </w:rPr>
      </w:pPr>
      <w:r w:rsidRPr="0067585E">
        <w:rPr>
          <w:rFonts w:ascii="Tahoma" w:eastAsia="Times New Roman" w:hAnsi="Tahoma" w:cs="Tahoma"/>
          <w:bCs/>
          <w:lang w:eastAsia="sl-SI"/>
        </w:rPr>
        <w:t xml:space="preserve">Dobave blaga oz. izvedbe storitev bodo potekale postopno, na podlagi posameznih pisnih nabavnih naročil naročnika, v skladu z njegovimi dejanskimi potrebami. </w:t>
      </w:r>
    </w:p>
    <w:p w14:paraId="587D3109" w14:textId="77777777" w:rsidR="0067585E" w:rsidRDefault="0067585E" w:rsidP="00553164">
      <w:pPr>
        <w:keepNext/>
        <w:keepLines/>
        <w:widowControl w:val="0"/>
        <w:spacing w:after="0" w:line="240" w:lineRule="auto"/>
        <w:jc w:val="both"/>
        <w:rPr>
          <w:rFonts w:ascii="Tahoma" w:eastAsia="Times New Roman" w:hAnsi="Tahoma" w:cs="Tahoma"/>
          <w:lang w:eastAsia="sl-SI"/>
        </w:rPr>
      </w:pPr>
    </w:p>
    <w:p w14:paraId="0D8200F0" w14:textId="088103D8"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Naročnik bo posamezna naročila oddajal sukcesivno, s pisnim nabavnim naročilom naročnika, ki ga bo posredoval izvajalcu po elektronski pošti na naslov _____________ ali po pošti. </w:t>
      </w:r>
      <w:r w:rsidRPr="00CC3D56">
        <w:rPr>
          <w:rFonts w:ascii="Tahoma" w:eastAsia="Times New Roman" w:hAnsi="Tahoma" w:cs="Tahoma"/>
          <w:lang w:eastAsia="sl-SI"/>
        </w:rPr>
        <w:t>Šteje se, da je izvajalec naročilo prejel, če ima naročnik dokazilo o vročenem oziroma s strani izvajalca prejetem naročilu iz prejšnjega stavka</w:t>
      </w:r>
      <w:r w:rsidRPr="00812DA3">
        <w:rPr>
          <w:rFonts w:ascii="Tahoma" w:eastAsia="Times New Roman" w:hAnsi="Tahoma" w:cs="Tahoma"/>
          <w:lang w:eastAsia="sl-SI"/>
        </w:rPr>
        <w:t>.</w:t>
      </w:r>
    </w:p>
    <w:p w14:paraId="090E3514" w14:textId="77777777" w:rsidR="00F83C71" w:rsidRDefault="00F83C71" w:rsidP="00553164">
      <w:pPr>
        <w:keepNext/>
        <w:keepLines/>
        <w:spacing w:after="0" w:line="240" w:lineRule="auto"/>
        <w:jc w:val="both"/>
        <w:rPr>
          <w:rFonts w:ascii="Tahoma" w:eastAsia="Times New Roman" w:hAnsi="Tahoma" w:cs="Tahoma"/>
          <w:bCs/>
          <w:lang w:eastAsia="x-none"/>
        </w:rPr>
      </w:pPr>
    </w:p>
    <w:p w14:paraId="011701C2" w14:textId="635BC573" w:rsidR="00F83C71" w:rsidRPr="00752E4F" w:rsidRDefault="00F83C71"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52E4F">
        <w:rPr>
          <w:rFonts w:ascii="Tahoma" w:eastAsia="Times New Roman" w:hAnsi="Tahoma" w:cs="Tahoma"/>
          <w:lang w:eastAsia="sl-SI"/>
        </w:rPr>
        <w:t xml:space="preserve"> se zavezuje, da bo</w:t>
      </w:r>
      <w:r w:rsidR="0043707E">
        <w:rPr>
          <w:rFonts w:ascii="Tahoma" w:eastAsia="Times New Roman" w:hAnsi="Tahoma" w:cs="Tahoma"/>
          <w:lang w:eastAsia="sl-SI"/>
        </w:rPr>
        <w:t>,</w:t>
      </w:r>
      <w:r w:rsidRPr="00752E4F">
        <w:rPr>
          <w:rFonts w:ascii="Tahoma" w:eastAsia="Times New Roman" w:hAnsi="Tahoma" w:cs="Tahoma"/>
          <w:lang w:eastAsia="sl-SI"/>
        </w:rPr>
        <w:t xml:space="preserve"> na podlagi posameznega pisnega nabavnega naročila s strani naročnika</w:t>
      </w:r>
      <w:r w:rsidR="0043707E">
        <w:rPr>
          <w:rFonts w:ascii="Tahoma" w:eastAsia="Times New Roman" w:hAnsi="Tahoma" w:cs="Tahoma"/>
          <w:lang w:eastAsia="sl-SI"/>
        </w:rPr>
        <w:t>,</w:t>
      </w:r>
      <w:r w:rsidRPr="00752E4F">
        <w:rPr>
          <w:rFonts w:ascii="Tahoma" w:eastAsia="Times New Roman" w:hAnsi="Tahoma" w:cs="Tahoma"/>
          <w:lang w:eastAsia="sl-SI"/>
        </w:rPr>
        <w:t xml:space="preserve"> </w:t>
      </w:r>
      <w:r w:rsidR="00EE7700" w:rsidRPr="00812DA3">
        <w:rPr>
          <w:rFonts w:ascii="Tahoma" w:eastAsia="Times New Roman" w:hAnsi="Tahoma" w:cs="Tahoma"/>
          <w:lang w:eastAsia="sl-SI"/>
        </w:rPr>
        <w:t xml:space="preserve">dobavljal blago </w:t>
      </w:r>
      <w:r w:rsidR="00EE7700">
        <w:rPr>
          <w:rFonts w:ascii="Tahoma" w:eastAsia="Times New Roman" w:hAnsi="Tahoma" w:cs="Tahoma"/>
          <w:lang w:eastAsia="sl-SI"/>
        </w:rPr>
        <w:t xml:space="preserve">oziroma </w:t>
      </w:r>
      <w:r>
        <w:rPr>
          <w:rFonts w:ascii="Tahoma" w:eastAsia="Times New Roman" w:hAnsi="Tahoma" w:cs="Tahoma"/>
          <w:lang w:eastAsia="sl-SI"/>
        </w:rPr>
        <w:t xml:space="preserve">izvajal storitve </w:t>
      </w:r>
      <w:r w:rsidRPr="00752E4F">
        <w:rPr>
          <w:rFonts w:ascii="Tahoma" w:eastAsia="Times New Roman" w:hAnsi="Tahoma" w:cs="Tahoma"/>
          <w:lang w:eastAsia="sl-SI"/>
        </w:rPr>
        <w:t>iz 2. člena tega okvirnega sporazuma.</w:t>
      </w:r>
      <w:r>
        <w:rPr>
          <w:rFonts w:ascii="Tahoma" w:eastAsia="Times New Roman" w:hAnsi="Tahoma" w:cs="Tahoma"/>
          <w:lang w:eastAsia="sl-SI"/>
        </w:rPr>
        <w:t xml:space="preserve"> </w:t>
      </w:r>
    </w:p>
    <w:p w14:paraId="6AAB1982" w14:textId="77777777" w:rsidR="00F83C71" w:rsidRDefault="00F83C71" w:rsidP="00553164">
      <w:pPr>
        <w:keepNext/>
        <w:keepLines/>
        <w:spacing w:after="0" w:line="240" w:lineRule="auto"/>
        <w:jc w:val="both"/>
        <w:rPr>
          <w:rFonts w:ascii="Tahoma" w:eastAsia="Times New Roman" w:hAnsi="Tahoma" w:cs="Tahoma"/>
          <w:bCs/>
          <w:lang w:eastAsia="x-none"/>
        </w:rPr>
      </w:pPr>
    </w:p>
    <w:p w14:paraId="2025A727" w14:textId="5C070E7C" w:rsidR="00EE7700" w:rsidRPr="00752E4F" w:rsidRDefault="00EE7700" w:rsidP="00553164">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 xml:space="preserve">Izvajalec bo naročniku blago iz 2. člena tega okvirnega sporazuma dobavil v skladu s pariteto DDP Ljubljana (Incoterms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sidR="0067585E">
        <w:rPr>
          <w:rFonts w:ascii="Tahoma" w:eastAsia="Times New Roman" w:hAnsi="Tahoma" w:cs="Tahoma"/>
          <w:lang w:eastAsia="ar-SA"/>
        </w:rPr>
        <w:t xml:space="preserve"> 90 (devetdeset) koledarskih 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w:t>
      </w:r>
      <w:r w:rsidRPr="003464B7">
        <w:rPr>
          <w:rFonts w:ascii="Tahoma" w:eastAsia="Times New Roman" w:hAnsi="Tahoma" w:cs="Tahoma"/>
          <w:lang w:eastAsia="ar-SA"/>
        </w:rPr>
        <w:t xml:space="preserve">posameznem </w:t>
      </w:r>
      <w:r w:rsidRPr="00752E4F">
        <w:rPr>
          <w:rFonts w:ascii="Tahoma" w:eastAsia="Times New Roman" w:hAnsi="Tahoma" w:cs="Tahoma"/>
          <w:lang w:eastAsia="ar-SA"/>
        </w:rPr>
        <w:t>pisnem nabavnem naročilu.</w:t>
      </w:r>
    </w:p>
    <w:p w14:paraId="2C79A459" w14:textId="1AF3B6DA" w:rsidR="00FC61D6" w:rsidRDefault="00FC61D6" w:rsidP="00553164">
      <w:pPr>
        <w:keepNext/>
        <w:keepLines/>
        <w:tabs>
          <w:tab w:val="left" w:pos="3686"/>
        </w:tabs>
        <w:spacing w:after="0" w:line="240" w:lineRule="auto"/>
        <w:jc w:val="both"/>
        <w:rPr>
          <w:rFonts w:ascii="Tahoma" w:hAnsi="Tahoma" w:cs="Tahoma"/>
          <w:szCs w:val="20"/>
          <w:lang w:eastAsia="sl-SI"/>
        </w:rPr>
      </w:pPr>
    </w:p>
    <w:p w14:paraId="263AE16C" w14:textId="26941DE1" w:rsidR="007C157B" w:rsidRPr="00752E4F" w:rsidRDefault="007C157B" w:rsidP="00553164">
      <w:pPr>
        <w:keepNext/>
        <w:keepLines/>
        <w:suppressAutoHyphens/>
        <w:spacing w:after="0" w:line="240" w:lineRule="auto"/>
        <w:jc w:val="both"/>
        <w:rPr>
          <w:rFonts w:ascii="Tahoma" w:eastAsia="Times New Roman" w:hAnsi="Tahoma" w:cs="Tahoma"/>
          <w:lang w:eastAsia="ar-SA"/>
        </w:rPr>
      </w:pPr>
      <w:r>
        <w:rPr>
          <w:rFonts w:ascii="Tahoma" w:eastAsia="Times New Roman" w:hAnsi="Tahoma" w:cs="Tahoma"/>
          <w:lang w:eastAsia="ar-SA"/>
        </w:rPr>
        <w:t>Izvajalec</w:t>
      </w:r>
      <w:r w:rsidRPr="00752E4F">
        <w:rPr>
          <w:rFonts w:ascii="Tahoma" w:eastAsia="Times New Roman" w:hAnsi="Tahoma" w:cs="Tahoma"/>
          <w:lang w:eastAsia="ar-SA"/>
        </w:rPr>
        <w:t xml:space="preserve"> bo </w:t>
      </w:r>
      <w:r>
        <w:rPr>
          <w:rFonts w:ascii="Tahoma" w:eastAsia="Times New Roman" w:hAnsi="Tahoma" w:cs="Tahoma"/>
          <w:lang w:eastAsia="ar-SA"/>
        </w:rPr>
        <w:t>izvedel</w:t>
      </w:r>
      <w:r w:rsidRPr="00752E4F">
        <w:rPr>
          <w:rFonts w:ascii="Tahoma" w:eastAsia="Times New Roman" w:hAnsi="Tahoma" w:cs="Tahoma"/>
          <w:lang w:eastAsia="ar-SA"/>
        </w:rPr>
        <w:t xml:space="preserve"> </w:t>
      </w:r>
      <w:r>
        <w:rPr>
          <w:rFonts w:ascii="Tahoma" w:eastAsia="Times New Roman" w:hAnsi="Tahoma" w:cs="Tahoma"/>
          <w:lang w:eastAsia="ar-SA"/>
        </w:rPr>
        <w:t>storitve</w:t>
      </w:r>
      <w:r w:rsidRPr="00752E4F">
        <w:rPr>
          <w:rFonts w:ascii="Tahoma" w:eastAsia="Times New Roman" w:hAnsi="Tahoma" w:cs="Tahoma"/>
          <w:lang w:eastAsia="ar-SA"/>
        </w:rPr>
        <w:t xml:space="preserve"> iz 2. člena tega okvirnega sporazuma v roku </w:t>
      </w:r>
      <w:r>
        <w:rPr>
          <w:rFonts w:ascii="Tahoma" w:eastAsia="Times New Roman" w:hAnsi="Tahoma" w:cs="Tahoma"/>
          <w:lang w:eastAsia="ar-SA"/>
        </w:rPr>
        <w:t xml:space="preserve">15 (petnajst) koledarskih </w:t>
      </w:r>
      <w:r w:rsidRPr="00752E4F">
        <w:rPr>
          <w:rFonts w:ascii="Tahoma" w:eastAsia="Times New Roman" w:hAnsi="Tahoma" w:cs="Tahoma"/>
          <w:lang w:eastAsia="ar-SA"/>
        </w:rPr>
        <w:t>dni</w:t>
      </w:r>
      <w:r>
        <w:rPr>
          <w:rFonts w:ascii="Tahoma" w:eastAsia="Times New Roman" w:hAnsi="Tahoma" w:cs="Tahoma"/>
          <w:lang w:eastAsia="ar-SA"/>
        </w:rPr>
        <w:t xml:space="preserve"> </w:t>
      </w:r>
      <w:r w:rsidRPr="00752E4F">
        <w:rPr>
          <w:rFonts w:ascii="Tahoma" w:eastAsia="Times New Roman" w:hAnsi="Tahoma" w:cs="Tahoma"/>
          <w:lang w:eastAsia="ar-SA"/>
        </w:rPr>
        <w:t xml:space="preserve">od prejema pisnega </w:t>
      </w:r>
      <w:r>
        <w:rPr>
          <w:rFonts w:ascii="Tahoma" w:eastAsia="Times New Roman" w:hAnsi="Tahoma" w:cs="Tahoma"/>
          <w:lang w:eastAsia="ar-SA"/>
        </w:rPr>
        <w:t xml:space="preserve">nabavnega </w:t>
      </w:r>
      <w:r w:rsidRPr="00752E4F">
        <w:rPr>
          <w:rFonts w:ascii="Tahoma" w:eastAsia="Times New Roman" w:hAnsi="Tahoma" w:cs="Tahoma"/>
          <w:lang w:eastAsia="ar-SA"/>
        </w:rPr>
        <w:t>naročila</w:t>
      </w:r>
      <w:r>
        <w:rPr>
          <w:rFonts w:ascii="Tahoma" w:eastAsia="Times New Roman" w:hAnsi="Tahoma" w:cs="Tahoma"/>
          <w:lang w:eastAsia="ar-SA"/>
        </w:rPr>
        <w:t xml:space="preserve"> naročnika</w:t>
      </w:r>
      <w:r w:rsidRPr="00752E4F">
        <w:rPr>
          <w:rFonts w:ascii="Tahoma" w:eastAsia="Times New Roman" w:hAnsi="Tahoma" w:cs="Tahoma"/>
          <w:lang w:eastAsia="ar-SA"/>
        </w:rPr>
        <w:t>, na lokacij</w:t>
      </w:r>
      <w:r>
        <w:rPr>
          <w:rFonts w:ascii="Tahoma" w:eastAsia="Times New Roman" w:hAnsi="Tahoma" w:cs="Tahoma"/>
          <w:lang w:eastAsia="ar-SA"/>
        </w:rPr>
        <w:t>i naročnika</w:t>
      </w:r>
      <w:r w:rsidRPr="00752E4F">
        <w:rPr>
          <w:rFonts w:ascii="Tahoma" w:eastAsia="Times New Roman" w:hAnsi="Tahoma" w:cs="Tahoma"/>
          <w:lang w:eastAsia="ar-SA"/>
        </w:rPr>
        <w:t>, ki bo navedena na pisnem nabavnem naročilu</w:t>
      </w:r>
      <w:r w:rsidR="00553164">
        <w:rPr>
          <w:rFonts w:ascii="Tahoma" w:eastAsia="Times New Roman" w:hAnsi="Tahoma" w:cs="Tahoma"/>
          <w:lang w:eastAsia="ar-SA"/>
        </w:rPr>
        <w:t xml:space="preserve"> oz. šolanje za delo s pogoni AUMA na lokaciji izvajalca na naslovu ___________________________.</w:t>
      </w:r>
    </w:p>
    <w:p w14:paraId="12BA8B5C" w14:textId="77777777" w:rsidR="007C157B" w:rsidRPr="00FC61D6" w:rsidRDefault="007C157B" w:rsidP="00553164">
      <w:pPr>
        <w:keepNext/>
        <w:keepLines/>
        <w:tabs>
          <w:tab w:val="left" w:pos="3686"/>
        </w:tabs>
        <w:spacing w:after="0" w:line="240" w:lineRule="auto"/>
        <w:jc w:val="both"/>
        <w:rPr>
          <w:rFonts w:ascii="Tahoma" w:hAnsi="Tahoma" w:cs="Tahoma"/>
          <w:szCs w:val="20"/>
          <w:lang w:eastAsia="sl-SI"/>
        </w:rPr>
      </w:pPr>
    </w:p>
    <w:p w14:paraId="03DE8512" w14:textId="26BD51DF" w:rsidR="00EE7700" w:rsidRPr="004C6648" w:rsidRDefault="00EE7700" w:rsidP="00553164">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Izvajalec zagotovi dobavo blaga</w:t>
      </w:r>
      <w:r>
        <w:rPr>
          <w:rFonts w:ascii="Tahoma" w:eastAsia="Times New Roman" w:hAnsi="Tahoma" w:cs="Tahoma"/>
          <w:lang w:eastAsia="ar-SA"/>
        </w:rPr>
        <w:t xml:space="preserve"> oziroma izvedbo storitev</w:t>
      </w:r>
      <w:r w:rsidRPr="004C6648">
        <w:rPr>
          <w:rFonts w:ascii="Tahoma" w:eastAsia="Times New Roman" w:hAnsi="Tahoma" w:cs="Tahoma"/>
          <w:lang w:eastAsia="ar-SA"/>
        </w:rPr>
        <w:t xml:space="preserve"> na</w:t>
      </w:r>
      <w:r w:rsidR="007C157B">
        <w:rPr>
          <w:rFonts w:ascii="Tahoma" w:eastAsia="Times New Roman" w:hAnsi="Tahoma" w:cs="Tahoma"/>
          <w:lang w:eastAsia="ar-SA"/>
        </w:rPr>
        <w:t xml:space="preserve"> tri</w:t>
      </w:r>
      <w:r>
        <w:rPr>
          <w:rFonts w:ascii="Tahoma" w:eastAsia="Times New Roman" w:hAnsi="Tahoma" w:cs="Tahoma"/>
          <w:lang w:eastAsia="ar-SA"/>
        </w:rPr>
        <w:t xml:space="preserve"> (</w:t>
      </w:r>
      <w:r w:rsidR="007C157B">
        <w:rPr>
          <w:rFonts w:ascii="Tahoma" w:eastAsia="Times New Roman" w:hAnsi="Tahoma" w:cs="Tahoma"/>
          <w:lang w:eastAsia="ar-SA"/>
        </w:rPr>
        <w:t>3</w:t>
      </w:r>
      <w:r w:rsidRPr="004C6648">
        <w:rPr>
          <w:rFonts w:ascii="Tahoma" w:eastAsia="Times New Roman" w:hAnsi="Tahoma" w:cs="Tahoma"/>
          <w:lang w:eastAsia="ar-SA"/>
        </w:rPr>
        <w:t>) ločen</w:t>
      </w:r>
      <w:r w:rsidR="007C157B">
        <w:rPr>
          <w:rFonts w:ascii="Tahoma" w:eastAsia="Times New Roman" w:hAnsi="Tahoma" w:cs="Tahoma"/>
          <w:lang w:eastAsia="ar-SA"/>
        </w:rPr>
        <w:t>e</w:t>
      </w:r>
      <w:r w:rsidRPr="004C6648">
        <w:rPr>
          <w:rFonts w:ascii="Tahoma" w:eastAsia="Times New Roman" w:hAnsi="Tahoma" w:cs="Tahoma"/>
          <w:lang w:eastAsia="ar-SA"/>
        </w:rPr>
        <w:t xml:space="preserve"> lokacij</w:t>
      </w:r>
      <w:r w:rsidR="007C157B">
        <w:rPr>
          <w:rFonts w:ascii="Tahoma" w:eastAsia="Times New Roman" w:hAnsi="Tahoma" w:cs="Tahoma"/>
          <w:lang w:eastAsia="ar-SA"/>
        </w:rPr>
        <w:t>e</w:t>
      </w:r>
      <w:r w:rsidRPr="004C6648">
        <w:rPr>
          <w:rFonts w:ascii="Tahoma" w:eastAsia="Times New Roman" w:hAnsi="Tahoma" w:cs="Tahoma"/>
          <w:lang w:eastAsia="ar-SA"/>
        </w:rPr>
        <w:t xml:space="preserve"> naročnika, kot bo navedeno </w:t>
      </w:r>
      <w:r>
        <w:rPr>
          <w:rFonts w:ascii="Tahoma" w:eastAsia="Times New Roman" w:hAnsi="Tahoma" w:cs="Tahoma"/>
          <w:lang w:eastAsia="ar-SA"/>
        </w:rPr>
        <w:t>v</w:t>
      </w:r>
      <w:r w:rsidRPr="004C6648">
        <w:rPr>
          <w:rFonts w:ascii="Tahoma" w:eastAsia="Times New Roman" w:hAnsi="Tahoma" w:cs="Tahoma"/>
          <w:lang w:eastAsia="ar-SA"/>
        </w:rPr>
        <w:t xml:space="preserve"> posameznem pisnem nabavnem naročilu, in sicer:</w:t>
      </w:r>
    </w:p>
    <w:p w14:paraId="0AA3C182" w14:textId="0F1A104A" w:rsidR="00EE7700" w:rsidRPr="00E52E39" w:rsidRDefault="00EE7700" w:rsidP="00553164">
      <w:pPr>
        <w:keepNext/>
        <w:keepLines/>
        <w:numPr>
          <w:ilvl w:val="0"/>
          <w:numId w:val="70"/>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 in 14. uro.</w:t>
      </w:r>
    </w:p>
    <w:p w14:paraId="1A433574" w14:textId="3EDB1C64" w:rsidR="007C157B" w:rsidRPr="00E52E39" w:rsidRDefault="007C157B" w:rsidP="00553164">
      <w:pPr>
        <w:keepNext/>
        <w:keepLines/>
        <w:numPr>
          <w:ilvl w:val="0"/>
          <w:numId w:val="70"/>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 xml:space="preserve">Lokacija naročnika: Verovškova ulica </w:t>
      </w:r>
      <w:r>
        <w:rPr>
          <w:rFonts w:ascii="Tahoma" w:eastAsia="Times New Roman" w:hAnsi="Tahoma" w:cs="Tahoma"/>
          <w:lang w:eastAsia="sl-SI"/>
        </w:rPr>
        <w:t>70</w:t>
      </w:r>
      <w:r w:rsidRPr="00E52E39">
        <w:rPr>
          <w:rFonts w:ascii="Tahoma" w:eastAsia="Times New Roman" w:hAnsi="Tahoma" w:cs="Tahoma"/>
          <w:lang w:eastAsia="sl-SI"/>
        </w:rPr>
        <w:t>, 1000 Ljubljana. Prevzem blaga je predviden med 7. in 14. uro.</w:t>
      </w:r>
    </w:p>
    <w:p w14:paraId="47435405" w14:textId="59667238" w:rsidR="00EE7700" w:rsidRPr="00E52E39" w:rsidRDefault="00EE7700" w:rsidP="00553164">
      <w:pPr>
        <w:keepNext/>
        <w:keepLines/>
        <w:numPr>
          <w:ilvl w:val="0"/>
          <w:numId w:val="70"/>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 in 14. uro.</w:t>
      </w:r>
    </w:p>
    <w:p w14:paraId="25C88596" w14:textId="77777777" w:rsidR="00FC61D6" w:rsidRPr="00FC61D6" w:rsidRDefault="00FC61D6" w:rsidP="00553164">
      <w:pPr>
        <w:keepNext/>
        <w:keepLines/>
        <w:tabs>
          <w:tab w:val="left" w:pos="3686"/>
        </w:tabs>
        <w:spacing w:after="0" w:line="240" w:lineRule="auto"/>
        <w:jc w:val="both"/>
        <w:rPr>
          <w:rFonts w:ascii="Tahoma" w:hAnsi="Tahoma" w:cs="Tahoma"/>
          <w:szCs w:val="20"/>
          <w:lang w:eastAsia="sl-SI"/>
        </w:rPr>
      </w:pPr>
    </w:p>
    <w:p w14:paraId="5F4EA273" w14:textId="77777777" w:rsidR="00EE7700" w:rsidRPr="00752E4F" w:rsidRDefault="00EE7700" w:rsidP="00553164">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66BB0CFC" w14:textId="2A1947B6" w:rsidR="00EE7700" w:rsidRDefault="00EE7700" w:rsidP="00553164">
      <w:pPr>
        <w:keepNext/>
        <w:keepLines/>
        <w:spacing w:after="0" w:line="240" w:lineRule="auto"/>
        <w:jc w:val="both"/>
        <w:rPr>
          <w:rFonts w:ascii="Tahoma" w:eastAsia="Times New Roman" w:hAnsi="Tahoma" w:cs="Tahoma"/>
          <w:lang w:eastAsia="sl-SI"/>
        </w:rPr>
      </w:pPr>
    </w:p>
    <w:p w14:paraId="761FE2A6" w14:textId="77777777" w:rsidR="007C157B" w:rsidRPr="00752E4F" w:rsidRDefault="007C157B" w:rsidP="00553164">
      <w:pPr>
        <w:keepNext/>
        <w:keepLines/>
        <w:spacing w:after="0" w:line="240" w:lineRule="auto"/>
        <w:jc w:val="both"/>
        <w:rPr>
          <w:rFonts w:ascii="Tahoma" w:eastAsia="Times New Roman" w:hAnsi="Tahoma" w:cs="Tahoma"/>
          <w:bCs/>
          <w:lang w:eastAsia="sl-SI"/>
        </w:rPr>
      </w:pPr>
      <w:r w:rsidRPr="00752E4F">
        <w:rPr>
          <w:rFonts w:ascii="Tahoma" w:eastAsia="Times New Roman" w:hAnsi="Tahoma" w:cs="Tahoma"/>
          <w:bCs/>
          <w:lang w:eastAsia="sl-SI"/>
        </w:rPr>
        <w:t xml:space="preserve">O </w:t>
      </w:r>
      <w:r>
        <w:rPr>
          <w:rFonts w:ascii="Tahoma" w:eastAsia="Times New Roman" w:hAnsi="Tahoma" w:cs="Tahoma"/>
          <w:bCs/>
          <w:lang w:eastAsia="sl-SI"/>
        </w:rPr>
        <w:t xml:space="preserve">nameravani </w:t>
      </w:r>
      <w:r w:rsidRPr="00752E4F">
        <w:rPr>
          <w:rFonts w:ascii="Tahoma" w:eastAsia="Times New Roman" w:hAnsi="Tahoma" w:cs="Tahoma"/>
          <w:bCs/>
          <w:lang w:eastAsia="sl-SI"/>
        </w:rPr>
        <w:t>dobavi blaga</w:t>
      </w:r>
      <w:r>
        <w:rPr>
          <w:rFonts w:ascii="Tahoma" w:eastAsia="Times New Roman" w:hAnsi="Tahoma" w:cs="Tahoma"/>
          <w:bCs/>
          <w:lang w:eastAsia="sl-SI"/>
        </w:rPr>
        <w:t xml:space="preserve"> oz. izvedbi storitev </w:t>
      </w:r>
      <w:r w:rsidRPr="00752E4F">
        <w:rPr>
          <w:rFonts w:ascii="Tahoma" w:eastAsia="Times New Roman" w:hAnsi="Tahoma" w:cs="Tahoma"/>
          <w:bCs/>
          <w:lang w:eastAsia="sl-SI"/>
        </w:rPr>
        <w:t xml:space="preserve">za posamezna naročila se </w:t>
      </w:r>
      <w:r>
        <w:rPr>
          <w:rFonts w:ascii="Tahoma" w:eastAsia="Times New Roman" w:hAnsi="Tahoma" w:cs="Tahoma"/>
          <w:bCs/>
          <w:lang w:eastAsia="sl-SI"/>
        </w:rPr>
        <w:t>izvajalec</w:t>
      </w:r>
      <w:r w:rsidRPr="00752E4F">
        <w:rPr>
          <w:rFonts w:ascii="Tahoma" w:eastAsia="Times New Roman" w:hAnsi="Tahoma" w:cs="Tahoma"/>
          <w:bCs/>
          <w:lang w:eastAsia="sl-SI"/>
        </w:rPr>
        <w:t xml:space="preserve"> zaveže </w:t>
      </w:r>
      <w:r>
        <w:rPr>
          <w:rFonts w:ascii="Tahoma" w:eastAsia="Times New Roman" w:hAnsi="Tahoma" w:cs="Tahoma"/>
          <w:bCs/>
          <w:lang w:eastAsia="sl-SI"/>
        </w:rPr>
        <w:t xml:space="preserve">pisno </w:t>
      </w:r>
      <w:r w:rsidRPr="00752E4F">
        <w:rPr>
          <w:rFonts w:ascii="Tahoma" w:eastAsia="Times New Roman" w:hAnsi="Tahoma" w:cs="Tahoma"/>
          <w:bCs/>
          <w:lang w:eastAsia="sl-SI"/>
        </w:rPr>
        <w:t>obvestiti naročnika vsaj 1 (en) delovni dan pred izvršeno dobavo blaga</w:t>
      </w:r>
      <w:r>
        <w:rPr>
          <w:rFonts w:ascii="Tahoma" w:eastAsia="Times New Roman" w:hAnsi="Tahoma" w:cs="Tahoma"/>
          <w:bCs/>
          <w:lang w:eastAsia="sl-SI"/>
        </w:rPr>
        <w:t xml:space="preserve"> oz. izvedbo storitev</w:t>
      </w:r>
      <w:r w:rsidRPr="00752E4F">
        <w:rPr>
          <w:rFonts w:ascii="Tahoma" w:eastAsia="Times New Roman" w:hAnsi="Tahoma" w:cs="Tahoma"/>
          <w:bCs/>
          <w:lang w:eastAsia="sl-SI"/>
        </w:rPr>
        <w:t xml:space="preserve">. </w:t>
      </w:r>
    </w:p>
    <w:p w14:paraId="26E0C785" w14:textId="77777777" w:rsidR="007C157B" w:rsidRPr="00752E4F" w:rsidRDefault="007C157B" w:rsidP="00553164">
      <w:pPr>
        <w:keepNext/>
        <w:keepLines/>
        <w:spacing w:after="0" w:line="240" w:lineRule="auto"/>
        <w:jc w:val="both"/>
        <w:rPr>
          <w:rFonts w:ascii="Tahoma" w:eastAsia="Times New Roman" w:hAnsi="Tahoma" w:cs="Tahoma"/>
          <w:lang w:eastAsia="sl-SI"/>
        </w:rPr>
      </w:pPr>
    </w:p>
    <w:p w14:paraId="30EE1F60" w14:textId="77777777" w:rsidR="00EE7700" w:rsidRPr="00A54CF9" w:rsidRDefault="00EE7700"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891C5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3A367B12" w14:textId="77777777" w:rsidR="00EE7700" w:rsidRPr="00752E4F" w:rsidRDefault="00EE7700" w:rsidP="00553164">
      <w:pPr>
        <w:keepNext/>
        <w:keepLines/>
        <w:spacing w:after="0" w:line="240" w:lineRule="auto"/>
        <w:jc w:val="both"/>
        <w:rPr>
          <w:rFonts w:ascii="Tahoma" w:eastAsia="Times New Roman" w:hAnsi="Tahoma" w:cs="Tahoma"/>
          <w:bCs/>
          <w:lang w:eastAsia="sl-SI"/>
        </w:rPr>
      </w:pPr>
    </w:p>
    <w:p w14:paraId="571C292B" w14:textId="77777777" w:rsidR="00EE7700" w:rsidRPr="00184533" w:rsidRDefault="00EE7700" w:rsidP="00553164">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6E644955" w14:textId="77777777" w:rsidR="00EE7700" w:rsidRPr="00752E4F" w:rsidRDefault="00EE7700" w:rsidP="00553164">
      <w:pPr>
        <w:keepNext/>
        <w:keepLines/>
        <w:spacing w:after="0" w:line="240" w:lineRule="auto"/>
        <w:jc w:val="both"/>
        <w:rPr>
          <w:rFonts w:ascii="Tahoma" w:eastAsia="Times New Roman" w:hAnsi="Tahoma" w:cs="Tahoma"/>
          <w:kern w:val="16"/>
          <w:lang w:eastAsia="sl-SI"/>
        </w:rPr>
      </w:pPr>
    </w:p>
    <w:p w14:paraId="185E459B" w14:textId="77777777" w:rsidR="00EE7700" w:rsidRPr="00752E4F" w:rsidRDefault="00EE7700" w:rsidP="00553164">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73A10B5F" w14:textId="77777777" w:rsidR="00EE7700" w:rsidRDefault="00EE7700" w:rsidP="00553164">
      <w:pPr>
        <w:keepNext/>
        <w:keepLines/>
        <w:widowControl w:val="0"/>
        <w:suppressAutoHyphens/>
        <w:spacing w:after="0" w:line="240" w:lineRule="auto"/>
        <w:jc w:val="both"/>
        <w:rPr>
          <w:rFonts w:ascii="Tahoma" w:eastAsia="Times New Roman" w:hAnsi="Tahoma" w:cs="Tahoma"/>
          <w:lang w:eastAsia="sl-SI"/>
        </w:rPr>
      </w:pPr>
    </w:p>
    <w:p w14:paraId="043E20F8" w14:textId="77777777"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5E837B78" w14:textId="77777777" w:rsidR="00EE7700" w:rsidRPr="00812DA3" w:rsidRDefault="00EE7700" w:rsidP="00553164">
      <w:pPr>
        <w:keepNext/>
        <w:keepLines/>
        <w:widowControl w:val="0"/>
        <w:spacing w:after="0" w:line="240" w:lineRule="auto"/>
        <w:jc w:val="both"/>
        <w:rPr>
          <w:rFonts w:ascii="Tahoma" w:hAnsi="Tahoma" w:cs="Tahoma"/>
          <w:lang w:eastAsia="sl-SI"/>
        </w:rPr>
      </w:pPr>
    </w:p>
    <w:p w14:paraId="75249F54" w14:textId="77777777"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19015992" w14:textId="77777777" w:rsidR="00EE7700" w:rsidRPr="00812DA3" w:rsidRDefault="00EE7700" w:rsidP="00553164">
      <w:pPr>
        <w:keepNext/>
        <w:keepLines/>
        <w:widowControl w:val="0"/>
        <w:spacing w:after="0" w:line="240" w:lineRule="auto"/>
        <w:jc w:val="both"/>
        <w:rPr>
          <w:rFonts w:ascii="Tahoma" w:eastAsia="Times New Roman" w:hAnsi="Tahoma" w:cs="Tahoma"/>
          <w:lang w:eastAsia="sl-SI"/>
        </w:rPr>
      </w:pPr>
    </w:p>
    <w:p w14:paraId="63D5F9D9" w14:textId="77777777"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22DEE26F" w14:textId="77777777" w:rsidR="00EE7700" w:rsidRPr="00812DA3" w:rsidRDefault="00EE7700" w:rsidP="00553164">
      <w:pPr>
        <w:keepNext/>
        <w:keepLines/>
        <w:widowControl w:val="0"/>
        <w:spacing w:after="0" w:line="240" w:lineRule="auto"/>
        <w:jc w:val="both"/>
        <w:rPr>
          <w:rFonts w:ascii="Tahoma" w:eastAsia="Times New Roman" w:hAnsi="Tahoma" w:cs="Tahoma"/>
          <w:highlight w:val="yellow"/>
          <w:lang w:eastAsia="sl-SI"/>
        </w:rPr>
      </w:pPr>
    </w:p>
    <w:p w14:paraId="5BA185AD" w14:textId="77777777" w:rsidR="00EE7700" w:rsidRPr="00812DA3" w:rsidRDefault="00EE7700"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Šteje se, da je oseba, ki blago predaja, predstavnik izvajalca.</w:t>
      </w:r>
    </w:p>
    <w:p w14:paraId="687E9069" w14:textId="77777777" w:rsidR="007C157B" w:rsidRPr="00C331CE" w:rsidRDefault="007C157B" w:rsidP="00553164">
      <w:pPr>
        <w:keepNext/>
        <w:keepLines/>
        <w:tabs>
          <w:tab w:val="left" w:pos="3686"/>
        </w:tabs>
        <w:spacing w:after="0" w:line="240" w:lineRule="auto"/>
        <w:jc w:val="both"/>
        <w:rPr>
          <w:rFonts w:ascii="Tahoma" w:eastAsia="Times New Roman" w:hAnsi="Tahoma" w:cs="Tahoma"/>
          <w:b/>
          <w:lang w:eastAsia="sl-SI"/>
        </w:rPr>
      </w:pPr>
    </w:p>
    <w:p w14:paraId="6176C6DF" w14:textId="77777777" w:rsidR="00C331CE" w:rsidRPr="00C331CE" w:rsidRDefault="00C331CE" w:rsidP="00553164">
      <w:pPr>
        <w:pStyle w:val="Odstavekseznama"/>
        <w:keepNext/>
        <w:keepLines/>
        <w:numPr>
          <w:ilvl w:val="0"/>
          <w:numId w:val="10"/>
        </w:numPr>
        <w:ind w:left="284" w:hanging="284"/>
        <w:jc w:val="center"/>
        <w:rPr>
          <w:rFonts w:ascii="Tahoma" w:hAnsi="Tahoma" w:cs="Tahoma"/>
          <w:b/>
          <w:bCs/>
          <w:sz w:val="22"/>
          <w:szCs w:val="22"/>
        </w:rPr>
      </w:pPr>
      <w:r w:rsidRPr="00C331CE">
        <w:rPr>
          <w:rFonts w:ascii="Tahoma" w:hAnsi="Tahoma" w:cs="Tahoma"/>
          <w:b/>
          <w:bCs/>
          <w:sz w:val="22"/>
          <w:szCs w:val="22"/>
        </w:rPr>
        <w:t>ODGOVORNOST ZA ŠKODO</w:t>
      </w:r>
    </w:p>
    <w:p w14:paraId="24B83B05" w14:textId="77777777" w:rsidR="00C331CE" w:rsidRPr="00C331CE" w:rsidRDefault="00C331CE" w:rsidP="00553164">
      <w:pPr>
        <w:keepNext/>
        <w:keepLines/>
        <w:tabs>
          <w:tab w:val="left" w:pos="3686"/>
        </w:tabs>
        <w:spacing w:after="0" w:line="240" w:lineRule="auto"/>
        <w:jc w:val="both"/>
        <w:rPr>
          <w:rFonts w:ascii="Tahoma" w:eastAsia="Times New Roman" w:hAnsi="Tahoma" w:cs="Tahoma"/>
          <w:b/>
          <w:lang w:eastAsia="sl-SI"/>
        </w:rPr>
      </w:pPr>
    </w:p>
    <w:p w14:paraId="4ABCF8C5" w14:textId="77777777" w:rsidR="00C331CE" w:rsidRPr="00C331CE" w:rsidRDefault="00C331CE"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4EA0821F" w14:textId="77777777" w:rsidR="00C331CE" w:rsidRPr="00C331CE" w:rsidRDefault="00C331CE" w:rsidP="00553164">
      <w:pPr>
        <w:keepNext/>
        <w:keepLines/>
        <w:tabs>
          <w:tab w:val="left" w:pos="3686"/>
        </w:tabs>
        <w:spacing w:after="0" w:line="240" w:lineRule="auto"/>
        <w:jc w:val="both"/>
        <w:rPr>
          <w:rFonts w:ascii="Tahoma" w:eastAsia="Times New Roman" w:hAnsi="Tahoma" w:cs="Tahoma"/>
          <w:lang w:eastAsia="sl-SI"/>
        </w:rPr>
      </w:pPr>
    </w:p>
    <w:p w14:paraId="7EACAFF5" w14:textId="77777777" w:rsidR="00C331CE" w:rsidRPr="00C331CE" w:rsidRDefault="00C331CE"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Izvajalec odgovarja po splošnih pravilih civilnega prava za vso nastalo škodo, ki jo naročniku zaradi malomarnosti ali nestrokovnosti povzroči izvajalčevo delovno osebje. </w:t>
      </w:r>
    </w:p>
    <w:p w14:paraId="7F774F85"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1F32948F" w14:textId="21488578" w:rsidR="00A317BB" w:rsidRPr="00C331CE" w:rsidRDefault="00A317BB" w:rsidP="00553164">
      <w:pPr>
        <w:pStyle w:val="Odstavekseznama"/>
        <w:keepNext/>
        <w:keepLines/>
        <w:numPr>
          <w:ilvl w:val="0"/>
          <w:numId w:val="10"/>
        </w:numPr>
        <w:ind w:left="284" w:hanging="284"/>
        <w:jc w:val="center"/>
        <w:rPr>
          <w:rFonts w:ascii="Tahoma" w:hAnsi="Tahoma" w:cs="Tahoma"/>
          <w:b/>
          <w:bCs/>
          <w:sz w:val="22"/>
          <w:szCs w:val="22"/>
        </w:rPr>
      </w:pPr>
      <w:r w:rsidRPr="00C331CE">
        <w:rPr>
          <w:rFonts w:ascii="Tahoma" w:hAnsi="Tahoma" w:cs="Tahoma"/>
          <w:b/>
          <w:bCs/>
          <w:sz w:val="22"/>
          <w:szCs w:val="22"/>
        </w:rPr>
        <w:t>KAKOVOST</w:t>
      </w:r>
      <w:r>
        <w:rPr>
          <w:rFonts w:ascii="Tahoma" w:hAnsi="Tahoma" w:cs="Tahoma"/>
          <w:b/>
          <w:bCs/>
          <w:sz w:val="22"/>
          <w:szCs w:val="22"/>
        </w:rPr>
        <w:t xml:space="preserve"> IN GA</w:t>
      </w:r>
      <w:r w:rsidRPr="00C331CE">
        <w:rPr>
          <w:rFonts w:ascii="Tahoma" w:hAnsi="Tahoma" w:cs="Tahoma"/>
          <w:b/>
          <w:bCs/>
          <w:sz w:val="22"/>
          <w:szCs w:val="22"/>
        </w:rPr>
        <w:t>RANCIJA</w:t>
      </w:r>
    </w:p>
    <w:p w14:paraId="7279F382"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4B7FBFF5" w14:textId="77777777" w:rsidR="00A317BB" w:rsidRPr="00C331CE" w:rsidRDefault="00A317BB"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7EF3EC0C"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0E5E8F90" w14:textId="2AED0DCB" w:rsidR="00EE7700" w:rsidRPr="00752E4F" w:rsidRDefault="00EE7700" w:rsidP="00553164">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se zavezuje,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 in izvedenih storitev</w:t>
      </w:r>
      <w:r w:rsidRPr="00752E4F">
        <w:rPr>
          <w:rFonts w:ascii="Tahoma" w:eastAsia="Times New Roman" w:hAnsi="Tahoma" w:cs="Tahoma"/>
          <w:kern w:val="16"/>
          <w:lang w:eastAsia="sl-SI"/>
        </w:rPr>
        <w:t xml:space="preserve"> v skladu z veljavno zakonodajo, predpisi</w:t>
      </w:r>
      <w:r>
        <w:rPr>
          <w:rFonts w:ascii="Tahoma" w:eastAsia="Times New Roman" w:hAnsi="Tahoma" w:cs="Tahoma"/>
          <w:kern w:val="16"/>
          <w:lang w:eastAsia="sl-SI"/>
        </w:rPr>
        <w:t xml:space="preserve"> in</w:t>
      </w:r>
      <w:r w:rsidRPr="00752E4F">
        <w:rPr>
          <w:rFonts w:ascii="Tahoma" w:eastAsia="Times New Roman" w:hAnsi="Tahoma" w:cs="Tahoma"/>
          <w:kern w:val="16"/>
          <w:lang w:eastAsia="sl-SI"/>
        </w:rPr>
        <w:t xml:space="preserve"> standardi, </w:t>
      </w:r>
      <w:r w:rsidRPr="00891C5E">
        <w:rPr>
          <w:rFonts w:ascii="Tahoma" w:eastAsia="Times New Roman" w:hAnsi="Tahoma" w:cs="Tahoma"/>
          <w:kern w:val="16"/>
          <w:lang w:eastAsia="sl-SI"/>
        </w:rPr>
        <w:t>ki se nanaša</w:t>
      </w:r>
      <w:r>
        <w:rPr>
          <w:rFonts w:ascii="Tahoma" w:eastAsia="Times New Roman" w:hAnsi="Tahoma" w:cs="Tahoma"/>
          <w:kern w:val="16"/>
          <w:lang w:eastAsia="sl-SI"/>
        </w:rPr>
        <w:t>jo</w:t>
      </w:r>
      <w:r w:rsidRPr="00891C5E">
        <w:rPr>
          <w:rFonts w:ascii="Tahoma" w:eastAsia="Times New Roman" w:hAnsi="Tahoma" w:cs="Tahoma"/>
          <w:kern w:val="16"/>
          <w:lang w:eastAsia="sl-SI"/>
        </w:rPr>
        <w:t xml:space="preserve"> na predmet okvirnega sporazuma</w:t>
      </w:r>
      <w:r>
        <w:rPr>
          <w:rFonts w:ascii="Tahoma" w:eastAsia="Times New Roman" w:hAnsi="Tahoma" w:cs="Tahoma"/>
          <w:kern w:val="16"/>
          <w:lang w:eastAsia="sl-SI"/>
        </w:rPr>
        <w:t>, s</w:t>
      </w:r>
      <w:r w:rsidRPr="00891C5E">
        <w:rPr>
          <w:rFonts w:ascii="Tahoma" w:eastAsia="Times New Roman" w:hAnsi="Tahoma" w:cs="Tahoma"/>
          <w:kern w:val="16"/>
          <w:lang w:eastAsia="sl-SI"/>
        </w:rPr>
        <w:t xml:space="preserve"> </w:t>
      </w:r>
      <w:r w:rsidRPr="006506BC">
        <w:rPr>
          <w:rFonts w:ascii="Tahoma" w:eastAsia="Times New Roman" w:hAnsi="Tahoma" w:cs="Tahoma"/>
        </w:rPr>
        <w:t>tehnično specifikacijo naročnika</w:t>
      </w:r>
      <w:r w:rsidR="003B7B57">
        <w:rPr>
          <w:rFonts w:ascii="Tahoma" w:eastAsia="Times New Roman" w:hAnsi="Tahoma" w:cs="Tahoma"/>
        </w:rPr>
        <w:t xml:space="preserve"> </w:t>
      </w:r>
      <w:r w:rsidRPr="00752E4F">
        <w:rPr>
          <w:rFonts w:ascii="Tahoma" w:eastAsia="Times New Roman" w:hAnsi="Tahoma" w:cs="Tahoma"/>
          <w:kern w:val="16"/>
          <w:lang w:eastAsia="sl-SI"/>
        </w:rPr>
        <w:t xml:space="preserve">in da bo upošteval vse pogoje, ki jih bo opredelil naročnik v </w:t>
      </w:r>
      <w:r w:rsidRPr="00891C5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77F274FC"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2B7EE98D" w14:textId="77777777" w:rsidR="00A317BB" w:rsidRPr="00C331CE" w:rsidRDefault="00A317BB"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3ED27F65"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2C6E0FDF" w14:textId="4F22020C"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V primeru </w:t>
      </w:r>
      <w:r w:rsidR="0047156F">
        <w:rPr>
          <w:rFonts w:ascii="Tahoma" w:eastAsia="Times New Roman" w:hAnsi="Tahoma" w:cs="Tahoma"/>
        </w:rPr>
        <w:t xml:space="preserve">neprimernosti in/ali </w:t>
      </w:r>
      <w:r w:rsidR="0047156F" w:rsidRPr="006506BC">
        <w:rPr>
          <w:rFonts w:ascii="Tahoma" w:eastAsia="Times New Roman" w:hAnsi="Tahoma" w:cs="Tahoma"/>
        </w:rPr>
        <w:t>neskladnosti</w:t>
      </w:r>
      <w:r w:rsidRPr="00C331CE">
        <w:rPr>
          <w:rFonts w:ascii="Tahoma" w:eastAsia="Times New Roman" w:hAnsi="Tahoma" w:cs="Tahoma"/>
          <w:lang w:eastAsia="sl-SI"/>
        </w:rPr>
        <w:t xml:space="preserve"> </w:t>
      </w:r>
      <w:r w:rsidR="0047156F" w:rsidRPr="006506BC">
        <w:rPr>
          <w:rFonts w:ascii="Tahoma" w:eastAsia="Times New Roman" w:hAnsi="Tahoma" w:cs="Tahoma"/>
        </w:rPr>
        <w:t>dobavljenega</w:t>
      </w:r>
      <w:r w:rsidRPr="00C331CE">
        <w:rPr>
          <w:rFonts w:ascii="Tahoma" w:eastAsia="Times New Roman" w:hAnsi="Tahoma" w:cs="Tahoma"/>
          <w:lang w:eastAsia="sl-SI"/>
        </w:rPr>
        <w:t xml:space="preserve"> blaga oz. izvedenih storitev s tehnično specifikacijo naročnika in/ali veljavno zakonodajo, ki se nanaša na predmet okvirnega sporazuma, </w:t>
      </w:r>
      <w:r w:rsidR="0047156F" w:rsidRPr="006506BC">
        <w:rPr>
          <w:rFonts w:ascii="Tahoma" w:eastAsia="Times New Roman" w:hAnsi="Tahoma" w:cs="Tahoma"/>
        </w:rPr>
        <w:t xml:space="preserve">lahko naročnik odstopi od okvirnega sporazuma brez kakršnekoli obveznosti do </w:t>
      </w:r>
      <w:r w:rsidR="0047156F">
        <w:rPr>
          <w:rFonts w:ascii="Tahoma" w:eastAsia="Times New Roman" w:hAnsi="Tahoma" w:cs="Tahoma"/>
        </w:rPr>
        <w:t>izvajalc</w:t>
      </w:r>
      <w:r w:rsidR="0047156F" w:rsidRPr="006506BC">
        <w:rPr>
          <w:rFonts w:ascii="Tahoma" w:eastAsia="Times New Roman" w:hAnsi="Tahoma" w:cs="Tahoma"/>
        </w:rPr>
        <w:t xml:space="preserve">a, </w:t>
      </w:r>
      <w:r w:rsidR="0047156F">
        <w:rPr>
          <w:rFonts w:ascii="Tahoma" w:eastAsia="Times New Roman" w:hAnsi="Tahoma" w:cs="Tahoma"/>
        </w:rPr>
        <w:t>izvajalec</w:t>
      </w:r>
      <w:r w:rsidR="0047156F" w:rsidRPr="006506BC">
        <w:rPr>
          <w:rFonts w:ascii="Tahoma" w:eastAsia="Times New Roman" w:hAnsi="Tahoma" w:cs="Tahoma"/>
        </w:rPr>
        <w:t xml:space="preserve"> pa krije tudi razliko v ceni do naslednje najugodnejše ponudbe, za kar mu iz</w:t>
      </w:r>
      <w:r w:rsidR="0047156F">
        <w:rPr>
          <w:rFonts w:ascii="Tahoma" w:eastAsia="Times New Roman" w:hAnsi="Tahoma" w:cs="Tahoma"/>
        </w:rPr>
        <w:t>stavi</w:t>
      </w:r>
      <w:r w:rsidR="0047156F" w:rsidRPr="006506BC">
        <w:rPr>
          <w:rFonts w:ascii="Tahoma" w:eastAsia="Times New Roman" w:hAnsi="Tahoma" w:cs="Tahoma"/>
        </w:rPr>
        <w:t xml:space="preserve"> naročnik račun</w:t>
      </w:r>
      <w:r w:rsidRPr="00C331CE">
        <w:rPr>
          <w:rFonts w:ascii="Tahoma" w:eastAsia="Times New Roman" w:hAnsi="Tahoma" w:cs="Tahoma"/>
          <w:lang w:eastAsia="sl-SI"/>
        </w:rPr>
        <w:t>.</w:t>
      </w:r>
    </w:p>
    <w:p w14:paraId="1563B11C"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2C8E4382" w14:textId="77777777" w:rsidR="00A317BB" w:rsidRPr="00C331CE" w:rsidRDefault="00A317BB"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68C09EE0"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32F2ED29" w14:textId="77777777" w:rsidR="0047156F" w:rsidRPr="000E1042" w:rsidRDefault="0047156F" w:rsidP="00553164">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0E1042">
        <w:rPr>
          <w:rFonts w:ascii="Tahoma" w:eastAsia="Times New Roman" w:hAnsi="Tahoma" w:cs="Tahoma"/>
          <w:lang w:eastAsia="sl-SI"/>
        </w:rPr>
        <w:t xml:space="preserve"> </w:t>
      </w:r>
      <w:r>
        <w:rPr>
          <w:rFonts w:ascii="Tahoma" w:eastAsia="Times New Roman" w:hAnsi="Tahoma" w:cs="Tahoma"/>
          <w:lang w:eastAsia="sl-SI"/>
        </w:rPr>
        <w:t>daje</w:t>
      </w:r>
      <w:r w:rsidRPr="000E1042">
        <w:rPr>
          <w:rFonts w:ascii="Tahoma" w:eastAsia="Times New Roman" w:hAnsi="Tahoma" w:cs="Tahoma"/>
          <w:lang w:eastAsia="sl-SI"/>
        </w:rPr>
        <w:t xml:space="preserve"> garancijo </w:t>
      </w:r>
      <w:r>
        <w:rPr>
          <w:rFonts w:ascii="Tahoma" w:eastAsia="Times New Roman" w:hAnsi="Tahoma" w:cs="Tahoma"/>
          <w:lang w:eastAsia="sl-SI"/>
        </w:rPr>
        <w:t>dvanajst (12)</w:t>
      </w:r>
      <w:r w:rsidRPr="000E1042">
        <w:rPr>
          <w:rFonts w:ascii="Tahoma" w:eastAsia="Times New Roman" w:hAnsi="Tahoma" w:cs="Tahoma"/>
          <w:lang w:eastAsia="sl-SI"/>
        </w:rPr>
        <w:t xml:space="preserve"> mesecev</w:t>
      </w:r>
      <w:r w:rsidRPr="00CA0C15">
        <w:rPr>
          <w:rFonts w:ascii="Tahoma" w:eastAsia="Times New Roman" w:hAnsi="Tahoma" w:cs="Tahoma"/>
          <w:lang w:eastAsia="sl-SI"/>
        </w:rPr>
        <w:t xml:space="preserve">, šteto od uspešno opravljenega </w:t>
      </w:r>
      <w:r w:rsidRPr="004E4080">
        <w:rPr>
          <w:rFonts w:ascii="Tahoma" w:eastAsia="Times New Roman" w:hAnsi="Tahoma" w:cs="Tahoma"/>
          <w:lang w:eastAsia="sl-SI"/>
        </w:rPr>
        <w:t>količinskega in k</w:t>
      </w:r>
      <w:r>
        <w:rPr>
          <w:rFonts w:ascii="Tahoma" w:eastAsia="Times New Roman" w:hAnsi="Tahoma" w:cs="Tahoma"/>
          <w:lang w:eastAsia="sl-SI"/>
        </w:rPr>
        <w:t>akovostnega</w:t>
      </w:r>
      <w:r w:rsidRPr="004E4080">
        <w:rPr>
          <w:rFonts w:ascii="Tahoma" w:eastAsia="Times New Roman" w:hAnsi="Tahoma" w:cs="Tahoma"/>
          <w:lang w:eastAsia="sl-SI"/>
        </w:rPr>
        <w:t xml:space="preserve">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5A452F69" w14:textId="77777777" w:rsidR="0047156F" w:rsidRDefault="0047156F" w:rsidP="00553164">
      <w:pPr>
        <w:keepNext/>
        <w:keepLines/>
        <w:tabs>
          <w:tab w:val="left" w:pos="3686"/>
        </w:tabs>
        <w:spacing w:after="0" w:line="240" w:lineRule="auto"/>
        <w:jc w:val="both"/>
        <w:rPr>
          <w:rFonts w:ascii="Tahoma" w:eastAsia="Times New Roman" w:hAnsi="Tahoma" w:cs="Tahoma"/>
          <w:lang w:eastAsia="sl-SI"/>
        </w:rPr>
      </w:pPr>
    </w:p>
    <w:p w14:paraId="409BF09C" w14:textId="6B7A9F7B"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Garancijski rok za kakovost izvedbe storitev je dvanajst (12) mesecev, šteto od datuma uspešno izvedenih storitev, ki se </w:t>
      </w:r>
      <w:r w:rsidR="00305E3B">
        <w:rPr>
          <w:rFonts w:ascii="Tahoma" w:eastAsia="Times New Roman" w:hAnsi="Tahoma" w:cs="Tahoma"/>
          <w:lang w:eastAsia="sl-SI"/>
        </w:rPr>
        <w:t>dokumentira</w:t>
      </w:r>
      <w:r w:rsidRPr="00C331CE">
        <w:rPr>
          <w:rFonts w:ascii="Tahoma" w:eastAsia="Times New Roman" w:hAnsi="Tahoma" w:cs="Tahoma"/>
          <w:lang w:eastAsia="sl-SI"/>
        </w:rPr>
        <w:t xml:space="preserve"> s podpisom delovnega naloga s strani obeh strank okvirnega sporazuma oziroma njunih predstavnikov.</w:t>
      </w:r>
    </w:p>
    <w:p w14:paraId="396A6677" w14:textId="77777777" w:rsidR="00A317BB" w:rsidRDefault="00A317BB" w:rsidP="00553164">
      <w:pPr>
        <w:keepNext/>
        <w:keepLines/>
        <w:spacing w:after="0" w:line="240" w:lineRule="auto"/>
        <w:jc w:val="both"/>
        <w:rPr>
          <w:rFonts w:ascii="Tahoma" w:eastAsia="Times New Roman" w:hAnsi="Tahoma" w:cs="Tahoma"/>
          <w:bCs/>
          <w:iCs/>
          <w:lang w:eastAsia="sl-SI"/>
        </w:rPr>
      </w:pPr>
    </w:p>
    <w:p w14:paraId="2FF1004F" w14:textId="3FA8C7CA" w:rsidR="0047156F" w:rsidRDefault="0047156F" w:rsidP="00553164">
      <w:pPr>
        <w:keepNext/>
        <w:keepLines/>
        <w:tabs>
          <w:tab w:val="left" w:pos="3686"/>
        </w:tab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kakovosti blaga</w:t>
      </w:r>
      <w:r>
        <w:rPr>
          <w:rFonts w:ascii="Tahoma" w:eastAsia="Times New Roman" w:hAnsi="Tahoma" w:cs="Tahoma"/>
          <w:lang w:eastAsia="sl-SI"/>
        </w:rPr>
        <w:t xml:space="preserve"> oziroma storitve</w:t>
      </w:r>
      <w:r w:rsidRPr="000E1042">
        <w:rPr>
          <w:rFonts w:ascii="Tahoma" w:eastAsia="Times New Roman" w:hAnsi="Tahoma" w:cs="Tahoma"/>
          <w:lang w:eastAsia="sl-SI"/>
        </w:rPr>
        <w:t xml:space="preserve">, jih mora </w:t>
      </w:r>
      <w:r>
        <w:rPr>
          <w:rFonts w:ascii="Tahoma" w:eastAsia="Times New Roman" w:hAnsi="Tahoma" w:cs="Tahoma"/>
          <w:lang w:eastAsia="sl-SI"/>
        </w:rPr>
        <w:t xml:space="preserve">izvajalec </w:t>
      </w:r>
      <w:r w:rsidRPr="000E1042">
        <w:rPr>
          <w:rFonts w:ascii="Tahoma" w:eastAsia="Times New Roman" w:hAnsi="Tahoma" w:cs="Tahoma"/>
          <w:lang w:eastAsia="sl-SI"/>
        </w:rPr>
        <w:t>odpraviti na svoje stroške najkasneje v roku štirinajst</w:t>
      </w:r>
      <w:r>
        <w:rPr>
          <w:rFonts w:ascii="Tahoma" w:eastAsia="Times New Roman" w:hAnsi="Tahoma" w:cs="Tahoma"/>
          <w:lang w:eastAsia="sl-SI"/>
        </w:rPr>
        <w:t xml:space="preserve"> (14</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p>
    <w:p w14:paraId="738B5072"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429A26BE" w14:textId="77777777" w:rsidR="0047156F" w:rsidRPr="006506BC" w:rsidRDefault="0047156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2ECD0E48" w14:textId="77777777" w:rsidR="0047156F" w:rsidRPr="0047156F" w:rsidRDefault="0047156F" w:rsidP="00553164">
      <w:pPr>
        <w:keepNext/>
        <w:keepLines/>
        <w:tabs>
          <w:tab w:val="left" w:pos="3686"/>
        </w:tabs>
        <w:spacing w:after="0" w:line="240" w:lineRule="auto"/>
        <w:jc w:val="both"/>
        <w:rPr>
          <w:rFonts w:ascii="Tahoma" w:eastAsia="Times New Roman" w:hAnsi="Tahoma" w:cs="Tahoma"/>
          <w:lang w:eastAsia="sl-SI"/>
        </w:rPr>
      </w:pPr>
    </w:p>
    <w:p w14:paraId="0BA9B009"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 xml:space="preserve">Reklamacije zaradi količinskih primanjkljajev bo naročnik </w:t>
      </w:r>
      <w:r>
        <w:rPr>
          <w:rFonts w:ascii="Tahoma" w:eastAsia="Times New Roman" w:hAnsi="Tahoma" w:cs="Tahoma"/>
          <w:lang w:eastAsia="sl-SI"/>
        </w:rPr>
        <w:t>izvajalc</w:t>
      </w:r>
      <w:r w:rsidRPr="006506BC">
        <w:rPr>
          <w:rFonts w:ascii="Tahoma" w:eastAsia="Times New Roman" w:hAnsi="Tahoma" w:cs="Tahoma"/>
          <w:lang w:eastAsia="sl-SI"/>
        </w:rPr>
        <w:t>u sporočil takoj (s pripisom na dobavnici o vrsti in količini blaga, ki ni bilo dobavljeno)</w:t>
      </w:r>
      <w:r>
        <w:rPr>
          <w:rFonts w:ascii="Tahoma" w:eastAsia="Times New Roman" w:hAnsi="Tahoma" w:cs="Tahoma"/>
          <w:lang w:eastAsia="sl-SI"/>
        </w:rPr>
        <w:t>.</w:t>
      </w:r>
    </w:p>
    <w:p w14:paraId="07D2EE83"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4214D5A1"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 xml:space="preserve">Reklamacije zaradi neustreznosti dobavljenega blaga bo naročnik </w:t>
      </w:r>
      <w:r>
        <w:rPr>
          <w:rFonts w:ascii="Tahoma" w:eastAsia="Times New Roman" w:hAnsi="Tahoma" w:cs="Tahoma"/>
          <w:lang w:eastAsia="sl-SI"/>
        </w:rPr>
        <w:t>izvajalc</w:t>
      </w:r>
      <w:r w:rsidRPr="006506BC">
        <w:rPr>
          <w:rFonts w:ascii="Tahoma" w:eastAsia="Times New Roman" w:hAnsi="Tahoma" w:cs="Tahoma"/>
          <w:lang w:eastAsia="sl-SI"/>
        </w:rPr>
        <w:t xml:space="preserve">u sporočil </w:t>
      </w:r>
      <w:r>
        <w:rPr>
          <w:rFonts w:ascii="Tahoma" w:eastAsia="Times New Roman" w:hAnsi="Tahoma" w:cs="Tahoma"/>
          <w:lang w:eastAsia="sl-SI"/>
        </w:rPr>
        <w:t xml:space="preserve">pisno, </w:t>
      </w:r>
      <w:r w:rsidRPr="006506BC">
        <w:rPr>
          <w:rFonts w:ascii="Tahoma" w:eastAsia="Times New Roman" w:hAnsi="Tahoma" w:cs="Tahoma"/>
          <w:lang w:eastAsia="sl-SI"/>
        </w:rPr>
        <w:t>kadarkoli v času veljavnosti okvirnega sporazuma.</w:t>
      </w:r>
    </w:p>
    <w:p w14:paraId="1A388D9C" w14:textId="77777777" w:rsidR="0047156F" w:rsidRPr="006506BC" w:rsidRDefault="0047156F" w:rsidP="00553164">
      <w:pPr>
        <w:keepNext/>
        <w:keepLines/>
        <w:tabs>
          <w:tab w:val="left" w:pos="1418"/>
          <w:tab w:val="left" w:pos="1702"/>
        </w:tabs>
        <w:spacing w:after="0" w:line="240" w:lineRule="auto"/>
        <w:jc w:val="both"/>
        <w:rPr>
          <w:rFonts w:ascii="Tahoma" w:eastAsia="Times New Roman" w:hAnsi="Tahoma" w:cs="Tahoma"/>
        </w:rPr>
      </w:pPr>
    </w:p>
    <w:p w14:paraId="069D498E" w14:textId="77777777" w:rsidR="0047156F" w:rsidRPr="006506BC" w:rsidRDefault="0047156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5B1B82AF"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497152F5"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Rok za rešitev reklamacije zaradi neustreznosti dobavljenega blaga</w:t>
      </w:r>
      <w:r>
        <w:rPr>
          <w:rFonts w:ascii="Tahoma" w:eastAsia="Times New Roman" w:hAnsi="Tahoma" w:cs="Tahoma"/>
          <w:lang w:eastAsia="sl-SI"/>
        </w:rPr>
        <w:t xml:space="preserve"> ali zaradi količinskih primanjkljajev </w:t>
      </w:r>
      <w:r w:rsidRPr="006506BC">
        <w:rPr>
          <w:rFonts w:ascii="Tahoma" w:eastAsia="Times New Roman" w:hAnsi="Tahoma" w:cs="Tahoma"/>
          <w:lang w:eastAsia="sl-SI"/>
        </w:rPr>
        <w:t xml:space="preserve">je največ </w:t>
      </w:r>
      <w:r>
        <w:rPr>
          <w:rFonts w:ascii="Tahoma" w:eastAsia="Times New Roman" w:hAnsi="Tahoma" w:cs="Tahoma"/>
          <w:lang w:eastAsia="sl-SI"/>
        </w:rPr>
        <w:t>pet</w:t>
      </w:r>
      <w:r w:rsidRPr="006506BC">
        <w:rPr>
          <w:rFonts w:ascii="Tahoma" w:eastAsia="Times New Roman" w:hAnsi="Tahoma" w:cs="Tahoma"/>
          <w:lang w:eastAsia="sl-SI"/>
        </w:rPr>
        <w:t xml:space="preserve"> (</w:t>
      </w:r>
      <w:r>
        <w:rPr>
          <w:rFonts w:ascii="Tahoma" w:eastAsia="Times New Roman" w:hAnsi="Tahoma" w:cs="Tahoma"/>
          <w:lang w:eastAsia="sl-SI"/>
        </w:rPr>
        <w:t>5</w:t>
      </w:r>
      <w:r w:rsidRPr="006506BC">
        <w:rPr>
          <w:rFonts w:ascii="Tahoma" w:eastAsia="Times New Roman" w:hAnsi="Tahoma" w:cs="Tahoma"/>
          <w:lang w:eastAsia="sl-SI"/>
        </w:rPr>
        <w:t>) delovn</w:t>
      </w:r>
      <w:r>
        <w:rPr>
          <w:rFonts w:ascii="Tahoma" w:eastAsia="Times New Roman" w:hAnsi="Tahoma" w:cs="Tahoma"/>
          <w:lang w:eastAsia="sl-SI"/>
        </w:rPr>
        <w:t>ih dni</w:t>
      </w:r>
      <w:r w:rsidRPr="006506BC">
        <w:rPr>
          <w:rFonts w:ascii="Tahoma" w:eastAsia="Times New Roman" w:hAnsi="Tahoma" w:cs="Tahoma"/>
          <w:lang w:eastAsia="sl-SI"/>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lang w:eastAsia="sl-SI"/>
        </w:rPr>
        <w:t>izvajalec</w:t>
      </w:r>
      <w:r w:rsidRPr="006506BC">
        <w:rPr>
          <w:rFonts w:ascii="Tahoma" w:eastAsia="Times New Roman" w:hAnsi="Tahoma" w:cs="Tahoma"/>
          <w:lang w:eastAsia="sl-SI"/>
        </w:rPr>
        <w:t>.</w:t>
      </w:r>
    </w:p>
    <w:p w14:paraId="1B88639D"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5A623302" w14:textId="77777777" w:rsidR="0047156F" w:rsidRPr="006506BC" w:rsidRDefault="0047156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44BBDAE"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68B8698A"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6506BC">
        <w:rPr>
          <w:rFonts w:ascii="Tahoma" w:eastAsia="Times New Roman" w:hAnsi="Tahoma" w:cs="Tahoma"/>
          <w:lang w:eastAsia="sl-SI"/>
        </w:rPr>
        <w:t xml:space="preserve"> se obvezuje v navedenem roku iz prejšnjega člena naročnika obvestiti (pisno</w:t>
      </w:r>
      <w:r>
        <w:rPr>
          <w:rFonts w:ascii="Tahoma" w:eastAsia="Times New Roman" w:hAnsi="Tahoma" w:cs="Tahoma"/>
          <w:lang w:eastAsia="sl-SI"/>
        </w:rPr>
        <w:t xml:space="preserve"> ali</w:t>
      </w:r>
      <w:r w:rsidRPr="006506BC">
        <w:rPr>
          <w:rFonts w:ascii="Tahoma" w:eastAsia="Times New Roman" w:hAnsi="Tahoma" w:cs="Tahoma"/>
          <w:lang w:eastAsia="sl-SI"/>
        </w:rPr>
        <w:t xml:space="preserve"> po elektronsk</w:t>
      </w:r>
      <w:r>
        <w:rPr>
          <w:rFonts w:ascii="Tahoma" w:eastAsia="Times New Roman" w:hAnsi="Tahoma" w:cs="Tahoma"/>
          <w:lang w:eastAsia="sl-SI"/>
        </w:rPr>
        <w:t>i</w:t>
      </w:r>
      <w:r w:rsidRPr="006506BC">
        <w:rPr>
          <w:rFonts w:ascii="Tahoma" w:eastAsia="Times New Roman" w:hAnsi="Tahoma" w:cs="Tahoma"/>
          <w:lang w:eastAsia="sl-SI"/>
        </w:rPr>
        <w:t xml:space="preserve"> pošt</w:t>
      </w:r>
      <w:r>
        <w:rPr>
          <w:rFonts w:ascii="Tahoma" w:eastAsia="Times New Roman" w:hAnsi="Tahoma" w:cs="Tahoma"/>
          <w:lang w:eastAsia="sl-SI"/>
        </w:rPr>
        <w:t>i</w:t>
      </w:r>
      <w:r w:rsidRPr="006506BC">
        <w:rPr>
          <w:rFonts w:ascii="Tahoma" w:eastAsia="Times New Roman" w:hAnsi="Tahoma" w:cs="Tahoma"/>
          <w:lang w:eastAsia="sl-SI"/>
        </w:rPr>
        <w:t>) o rešitvi reklamacije in dobaviti reklamirano blago v dogovorjenem dobavnem roku.</w:t>
      </w:r>
    </w:p>
    <w:p w14:paraId="05B5CF38"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p>
    <w:p w14:paraId="2ADB4307" w14:textId="77777777" w:rsidR="0047156F" w:rsidRPr="006506BC" w:rsidRDefault="0047156F" w:rsidP="00553164">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lang w:eastAsia="sl-SI"/>
        </w:rPr>
        <w:t xml:space="preserve">Za pozitivno rešene reklamacije, za napačno poslano ter za vrnjeno blago, izda </w:t>
      </w:r>
      <w:r>
        <w:rPr>
          <w:rFonts w:ascii="Tahoma" w:eastAsia="Times New Roman" w:hAnsi="Tahoma" w:cs="Tahoma"/>
          <w:lang w:eastAsia="sl-SI"/>
        </w:rPr>
        <w:t>izvajalec</w:t>
      </w:r>
      <w:r w:rsidRPr="006506BC">
        <w:rPr>
          <w:rFonts w:ascii="Tahoma" w:eastAsia="Times New Roman" w:hAnsi="Tahoma" w:cs="Tahoma"/>
          <w:lang w:eastAsia="sl-SI"/>
        </w:rPr>
        <w:t xml:space="preserve"> naročniku dobropis, za katerega se zmanjša obveznost naročnika.</w:t>
      </w:r>
    </w:p>
    <w:p w14:paraId="44C248B6" w14:textId="77777777" w:rsidR="0047156F" w:rsidRPr="00C331CE" w:rsidRDefault="0047156F" w:rsidP="00553164">
      <w:pPr>
        <w:keepNext/>
        <w:keepLines/>
        <w:tabs>
          <w:tab w:val="left" w:pos="3686"/>
        </w:tabs>
        <w:spacing w:after="0" w:line="240" w:lineRule="auto"/>
        <w:jc w:val="both"/>
        <w:rPr>
          <w:rFonts w:ascii="Tahoma" w:eastAsia="Times New Roman" w:hAnsi="Tahoma" w:cs="Tahoma"/>
          <w:lang w:eastAsia="sl-SI"/>
        </w:rPr>
      </w:pPr>
    </w:p>
    <w:p w14:paraId="3F12A600" w14:textId="77777777" w:rsidR="00A317BB" w:rsidRPr="00C331CE" w:rsidRDefault="00A317BB" w:rsidP="00553164">
      <w:pPr>
        <w:pStyle w:val="Odstavekseznama"/>
        <w:keepNext/>
        <w:keepLines/>
        <w:numPr>
          <w:ilvl w:val="0"/>
          <w:numId w:val="10"/>
        </w:numPr>
        <w:ind w:left="284" w:hanging="284"/>
        <w:jc w:val="center"/>
        <w:rPr>
          <w:rFonts w:ascii="Tahoma" w:hAnsi="Tahoma" w:cs="Tahoma"/>
          <w:b/>
          <w:bCs/>
          <w:sz w:val="22"/>
          <w:szCs w:val="22"/>
        </w:rPr>
      </w:pPr>
      <w:r w:rsidRPr="00C331CE">
        <w:rPr>
          <w:rFonts w:ascii="Tahoma" w:hAnsi="Tahoma" w:cs="Tahoma"/>
          <w:b/>
          <w:bCs/>
          <w:sz w:val="22"/>
          <w:szCs w:val="22"/>
        </w:rPr>
        <w:t>JAMSTVO</w:t>
      </w:r>
    </w:p>
    <w:p w14:paraId="497732EE"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7CE9B8A3" w14:textId="77777777" w:rsidR="00A317BB" w:rsidRPr="00C331CE" w:rsidRDefault="00A317BB"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2D5D3FCD"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6D65553D" w14:textId="18975D4C"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Izvajalec jamči stoosemdeset (180) koledarskih dni za skrite napake </w:t>
      </w:r>
      <w:r>
        <w:rPr>
          <w:rFonts w:ascii="Tahoma" w:eastAsia="Times New Roman" w:hAnsi="Tahoma" w:cs="Tahoma"/>
          <w:lang w:eastAsia="sl-SI"/>
        </w:rPr>
        <w:t xml:space="preserve">pri izvedbi </w:t>
      </w:r>
      <w:r w:rsidRPr="00C331CE">
        <w:rPr>
          <w:rFonts w:ascii="Tahoma" w:eastAsia="Times New Roman" w:hAnsi="Tahoma" w:cs="Tahoma"/>
          <w:lang w:eastAsia="sl-SI"/>
        </w:rPr>
        <w:t>storitev</w:t>
      </w:r>
      <w:r>
        <w:rPr>
          <w:rFonts w:ascii="Tahoma" w:eastAsia="Times New Roman" w:hAnsi="Tahoma" w:cs="Tahoma"/>
          <w:lang w:eastAsia="sl-SI"/>
        </w:rPr>
        <w:t xml:space="preserve">, šteto od datuma </w:t>
      </w:r>
      <w:r w:rsidRPr="00C331CE">
        <w:rPr>
          <w:rFonts w:ascii="Tahoma" w:eastAsia="Times New Roman" w:hAnsi="Tahoma" w:cs="Tahoma"/>
          <w:lang w:eastAsia="sl-SI"/>
        </w:rPr>
        <w:t>podpisa delovnega naloga o izvedenih storitvah s strani obeh strank okvirnega sporazuma oziroma njunih predstavnikov (jamčevalni rok).</w:t>
      </w:r>
    </w:p>
    <w:p w14:paraId="63840715"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5B10AFA2" w14:textId="44E2C2E6"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Če se v jamčevalnem roku pokaže napaka/pomanjkljivost, ki je ob podpisu delovnega naloga ni bilo mogoče odkriti (skrita napaka), lahko naročnik od izvajalca zahteva, da to napako/pomanjkljivost v primernem roku, najpozneje pa v enem  (1) mesecu od obvestila naročnika, na svoje stroške odpravi, s pogojem, da je naročnik o napaki/pomanjkljivosti izvajalca pisno </w:t>
      </w:r>
      <w:r w:rsidR="00BE0BC9">
        <w:rPr>
          <w:rFonts w:ascii="Tahoma" w:eastAsia="Times New Roman" w:hAnsi="Tahoma" w:cs="Tahoma"/>
          <w:lang w:eastAsia="sl-SI"/>
        </w:rPr>
        <w:t>nemudoma</w:t>
      </w:r>
      <w:r w:rsidRPr="00C331CE">
        <w:rPr>
          <w:rFonts w:ascii="Tahoma" w:eastAsia="Times New Roman" w:hAnsi="Tahoma" w:cs="Tahoma"/>
          <w:lang w:eastAsia="sl-SI"/>
        </w:rPr>
        <w:t xml:space="preserve"> obvestil.</w:t>
      </w:r>
    </w:p>
    <w:p w14:paraId="2A2EAF1F" w14:textId="77777777" w:rsidR="00A317BB" w:rsidRPr="00C331CE" w:rsidRDefault="00A317BB" w:rsidP="00553164">
      <w:pPr>
        <w:keepNext/>
        <w:keepLines/>
        <w:tabs>
          <w:tab w:val="left" w:pos="3686"/>
        </w:tabs>
        <w:spacing w:after="0" w:line="240" w:lineRule="auto"/>
        <w:jc w:val="both"/>
        <w:rPr>
          <w:rFonts w:ascii="Tahoma" w:eastAsia="Times New Roman" w:hAnsi="Tahoma" w:cs="Tahoma"/>
          <w:lang w:eastAsia="sl-SI"/>
        </w:rPr>
      </w:pPr>
    </w:p>
    <w:p w14:paraId="5C0106DC" w14:textId="316AF925" w:rsidR="00A317BB" w:rsidRPr="00C331CE" w:rsidRDefault="00A317BB" w:rsidP="00553164">
      <w:pPr>
        <w:keepNext/>
        <w:keepLines/>
        <w:tabs>
          <w:tab w:val="left" w:pos="3686"/>
        </w:tabs>
        <w:spacing w:after="0" w:line="240" w:lineRule="auto"/>
        <w:jc w:val="both"/>
        <w:rPr>
          <w:rFonts w:ascii="Tahoma" w:eastAsia="Times New Roman" w:hAnsi="Tahoma" w:cs="Tahoma"/>
          <w:b/>
          <w:lang w:eastAsia="sl-SI"/>
        </w:rPr>
      </w:pPr>
      <w:r w:rsidRPr="00C331CE">
        <w:rPr>
          <w:rFonts w:ascii="Tahoma" w:eastAsia="Times New Roman" w:hAnsi="Tahoma" w:cs="Tahoma"/>
          <w:lang w:eastAsia="sl-SI"/>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ki se ga izvajalec obvezuje plačati v roku tridesetih  (30) koledarskih dni od izstavitve računa. V primeru zamude s plačilom ima naročnik pravico zaračunati izvajalcu zakon</w:t>
      </w:r>
      <w:r w:rsidR="006F4BB7">
        <w:rPr>
          <w:rFonts w:ascii="Tahoma" w:eastAsia="Times New Roman" w:hAnsi="Tahoma" w:cs="Tahoma"/>
          <w:lang w:eastAsia="sl-SI"/>
        </w:rPr>
        <w:t>sk</w:t>
      </w:r>
      <w:r w:rsidRPr="00C331CE">
        <w:rPr>
          <w:rFonts w:ascii="Tahoma" w:eastAsia="Times New Roman" w:hAnsi="Tahoma" w:cs="Tahoma"/>
          <w:lang w:eastAsia="sl-SI"/>
        </w:rPr>
        <w:t>e zamudne obresti.</w:t>
      </w:r>
    </w:p>
    <w:p w14:paraId="138D2A33" w14:textId="77777777" w:rsidR="005E538D" w:rsidRPr="005E538D" w:rsidRDefault="005E538D" w:rsidP="00553164">
      <w:pPr>
        <w:keepNext/>
        <w:keepLines/>
        <w:tabs>
          <w:tab w:val="left" w:pos="3686"/>
        </w:tabs>
        <w:spacing w:after="0" w:line="240" w:lineRule="auto"/>
        <w:jc w:val="both"/>
        <w:rPr>
          <w:rFonts w:ascii="Tahoma" w:eastAsia="Times New Roman" w:hAnsi="Tahoma" w:cs="Tahoma"/>
          <w:lang w:eastAsia="sl-SI"/>
        </w:rPr>
      </w:pPr>
    </w:p>
    <w:p w14:paraId="2998A505" w14:textId="77777777" w:rsidR="006D6A20" w:rsidRPr="005E538D" w:rsidRDefault="006D6A20" w:rsidP="00553164">
      <w:pPr>
        <w:pStyle w:val="Odstavekseznama"/>
        <w:keepNext/>
        <w:keepLines/>
        <w:numPr>
          <w:ilvl w:val="0"/>
          <w:numId w:val="10"/>
        </w:numPr>
        <w:ind w:left="284" w:hanging="284"/>
        <w:jc w:val="center"/>
        <w:rPr>
          <w:rFonts w:ascii="Tahoma" w:hAnsi="Tahoma" w:cs="Tahoma"/>
          <w:b/>
          <w:bCs/>
          <w:sz w:val="22"/>
          <w:szCs w:val="22"/>
        </w:rPr>
      </w:pPr>
      <w:r w:rsidRPr="005E538D">
        <w:rPr>
          <w:rFonts w:ascii="Tahoma" w:hAnsi="Tahoma" w:cs="Tahoma"/>
          <w:b/>
          <w:bCs/>
          <w:sz w:val="22"/>
          <w:szCs w:val="22"/>
        </w:rPr>
        <w:t>VIŠJA SILA</w:t>
      </w:r>
    </w:p>
    <w:p w14:paraId="5FFF7706" w14:textId="77777777" w:rsidR="006D6A20" w:rsidRPr="00EC4317" w:rsidRDefault="006D6A20" w:rsidP="00553164">
      <w:pPr>
        <w:keepNext/>
        <w:keepLines/>
        <w:tabs>
          <w:tab w:val="left" w:pos="-1980"/>
          <w:tab w:val="left" w:pos="2880"/>
        </w:tabs>
        <w:spacing w:after="0" w:line="240" w:lineRule="auto"/>
        <w:jc w:val="center"/>
        <w:rPr>
          <w:rFonts w:ascii="Tahoma" w:eastAsia="Times New Roman" w:hAnsi="Tahoma" w:cs="Tahoma"/>
          <w:lang w:eastAsia="sl-SI"/>
        </w:rPr>
      </w:pPr>
    </w:p>
    <w:p w14:paraId="66860296" w14:textId="77777777" w:rsidR="006D6A20" w:rsidRPr="000F7D5F" w:rsidRDefault="006D6A20"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E1E136D" w14:textId="77777777" w:rsidR="006D6A20" w:rsidRPr="00EC4317" w:rsidRDefault="006D6A20" w:rsidP="00553164">
      <w:pPr>
        <w:keepNext/>
        <w:keepLines/>
        <w:tabs>
          <w:tab w:val="left" w:pos="1418"/>
          <w:tab w:val="left" w:pos="1702"/>
        </w:tabs>
        <w:spacing w:after="0" w:line="240" w:lineRule="auto"/>
        <w:jc w:val="both"/>
        <w:rPr>
          <w:rFonts w:ascii="Tahoma" w:hAnsi="Tahoma" w:cs="Tahoma"/>
        </w:rPr>
      </w:pPr>
    </w:p>
    <w:p w14:paraId="34F1CAFC" w14:textId="77777777" w:rsidR="0047156F" w:rsidRPr="00812DA3" w:rsidRDefault="0047156F"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3B04FD24" w14:textId="77777777" w:rsidR="0047156F" w:rsidRPr="00812DA3" w:rsidRDefault="0047156F" w:rsidP="00553164">
      <w:pPr>
        <w:keepNext/>
        <w:keepLines/>
        <w:widowControl w:val="0"/>
        <w:spacing w:after="0" w:line="240" w:lineRule="auto"/>
        <w:jc w:val="both"/>
        <w:rPr>
          <w:rFonts w:ascii="Tahoma" w:eastAsia="Times New Roman" w:hAnsi="Tahoma" w:cs="Tahoma"/>
          <w:lang w:eastAsia="sl-SI"/>
        </w:rPr>
      </w:pPr>
    </w:p>
    <w:p w14:paraId="49700E84" w14:textId="32E2EB18" w:rsidR="0047156F" w:rsidRPr="00EC767C" w:rsidRDefault="0047156F" w:rsidP="00553164">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6AE9BFE2" w14:textId="77777777" w:rsidR="0047156F" w:rsidRPr="00812DA3" w:rsidRDefault="0047156F" w:rsidP="00553164">
      <w:pPr>
        <w:keepNext/>
        <w:keepLines/>
        <w:widowControl w:val="0"/>
        <w:spacing w:after="0" w:line="240" w:lineRule="auto"/>
        <w:jc w:val="both"/>
        <w:rPr>
          <w:rFonts w:ascii="Tahoma" w:eastAsia="Times New Roman" w:hAnsi="Tahoma" w:cs="Tahoma"/>
          <w:snapToGrid w:val="0"/>
          <w:lang w:eastAsia="sl-SI"/>
        </w:rPr>
      </w:pPr>
    </w:p>
    <w:p w14:paraId="24732A74" w14:textId="77777777" w:rsidR="0047156F" w:rsidRPr="00812DA3" w:rsidRDefault="0047156F" w:rsidP="00553164">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71306699" w14:textId="77777777" w:rsidR="0047156F" w:rsidRPr="00812DA3" w:rsidRDefault="0047156F" w:rsidP="00553164">
      <w:pPr>
        <w:keepNext/>
        <w:keepLines/>
        <w:widowControl w:val="0"/>
        <w:spacing w:after="0" w:line="240" w:lineRule="auto"/>
        <w:jc w:val="both"/>
        <w:rPr>
          <w:rFonts w:ascii="Tahoma" w:eastAsia="Times New Roman" w:hAnsi="Tahoma" w:cs="Tahoma"/>
          <w:lang w:eastAsia="sl-SI"/>
        </w:rPr>
      </w:pPr>
    </w:p>
    <w:p w14:paraId="68DD0034" w14:textId="77777777" w:rsidR="0047156F" w:rsidRPr="00812DA3" w:rsidRDefault="0047156F" w:rsidP="0055316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V primeru nastanka pogojev za podaljšanje dobavnega roka, stranki tega okvirnega sporazuma skleneta aneks k okvirnemu sporazumu, s katerim določita nov dobavni rok. </w:t>
      </w:r>
    </w:p>
    <w:p w14:paraId="0813890E" w14:textId="5C082AE4" w:rsidR="00766916" w:rsidRDefault="00766916" w:rsidP="00553164">
      <w:pPr>
        <w:keepNext/>
        <w:keepLines/>
        <w:tabs>
          <w:tab w:val="left" w:pos="-1980"/>
          <w:tab w:val="left" w:pos="2880"/>
        </w:tabs>
        <w:spacing w:after="0" w:line="240" w:lineRule="auto"/>
        <w:jc w:val="both"/>
        <w:rPr>
          <w:rFonts w:ascii="Tahoma" w:eastAsia="Times New Roman" w:hAnsi="Tahoma" w:cs="Tahoma"/>
          <w:lang w:eastAsia="sl-SI"/>
        </w:rPr>
      </w:pPr>
    </w:p>
    <w:p w14:paraId="707D8439" w14:textId="20EB56E4" w:rsidR="00EC3759" w:rsidRPr="00EE7700" w:rsidRDefault="00EC767C"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OBVEZNOSTI STRANK PO OKVIRNEM SPORAZUMU</w:t>
      </w:r>
    </w:p>
    <w:p w14:paraId="1A466A02" w14:textId="77777777" w:rsidR="00EC3759" w:rsidRPr="00EC4317" w:rsidRDefault="00EC3759" w:rsidP="0055316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A5D8667" w14:textId="77777777" w:rsidR="00EC3759" w:rsidRPr="000F7D5F"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F9CF53" w14:textId="77777777" w:rsidR="00EC3759" w:rsidRPr="00EC4317" w:rsidRDefault="00EC3759" w:rsidP="00553164">
      <w:pPr>
        <w:keepNext/>
        <w:keepLines/>
        <w:spacing w:after="0" w:line="240" w:lineRule="auto"/>
        <w:jc w:val="both"/>
        <w:rPr>
          <w:rFonts w:ascii="Tahoma" w:eastAsia="Times New Roman" w:hAnsi="Tahoma" w:cs="Tahoma"/>
          <w:lang w:eastAsia="sl-SI"/>
        </w:rPr>
      </w:pPr>
    </w:p>
    <w:p w14:paraId="7AA57700" w14:textId="77777777" w:rsidR="00AB691C" w:rsidRPr="00570A4F" w:rsidRDefault="00AB691C" w:rsidP="00553164">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38D3252D" w14:textId="77777777" w:rsidR="00AB691C" w:rsidRPr="004E2E24" w:rsidRDefault="00AB691C" w:rsidP="00553164">
      <w:pPr>
        <w:keepNext/>
        <w:keepLines/>
        <w:widowControl w:val="0"/>
        <w:numPr>
          <w:ilvl w:val="0"/>
          <w:numId w:val="54"/>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1745F1A9" w14:textId="77777777" w:rsidR="00AB691C" w:rsidRPr="004A486F" w:rsidRDefault="00AB691C" w:rsidP="00553164">
      <w:pPr>
        <w:keepNext/>
        <w:keepLines/>
        <w:widowControl w:val="0"/>
        <w:numPr>
          <w:ilvl w:val="0"/>
          <w:numId w:val="54"/>
        </w:numPr>
        <w:tabs>
          <w:tab w:val="num" w:pos="426"/>
        </w:tabs>
        <w:spacing w:after="0" w:line="240" w:lineRule="auto"/>
        <w:jc w:val="both"/>
        <w:rPr>
          <w:rFonts w:ascii="Tahoma" w:hAnsi="Tahoma" w:cs="Tahoma"/>
          <w:lang w:eastAsia="sl-SI"/>
        </w:rPr>
      </w:pPr>
      <w:r w:rsidRPr="004A486F">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7154B0B7" w14:textId="77777777" w:rsidR="00AB691C" w:rsidRPr="00570A4F" w:rsidRDefault="00AB691C" w:rsidP="00553164">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14:paraId="590C51E4" w14:textId="77777777" w:rsidR="00AB691C" w:rsidRPr="00570A4F" w:rsidRDefault="00AB691C" w:rsidP="00553164">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stalno zagotavljati storitve</w:t>
      </w:r>
      <w:r>
        <w:rPr>
          <w:rFonts w:ascii="Tahoma" w:hAnsi="Tahoma" w:cs="Tahoma"/>
          <w:lang w:eastAsia="sl-SI"/>
        </w:rPr>
        <w:t>,</w:t>
      </w:r>
      <w:r w:rsidRPr="00570A4F">
        <w:rPr>
          <w:rFonts w:ascii="Tahoma" w:hAnsi="Tahoma" w:cs="Tahoma"/>
          <w:lang w:eastAsia="sl-SI"/>
        </w:rPr>
        <w:t xml:space="preserve"> skladno z določili tega okvirnega sporazuma,</w:t>
      </w:r>
    </w:p>
    <w:p w14:paraId="48AE89F2" w14:textId="052C252F" w:rsidR="00AB691C" w:rsidRPr="00570A4F" w:rsidRDefault="00AB691C" w:rsidP="00553164">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prevzete storitve strokovno pravilno, vestno in k</w:t>
      </w:r>
      <w:r w:rsidR="00F35121">
        <w:rPr>
          <w:rFonts w:ascii="Tahoma" w:hAnsi="Tahoma" w:cs="Tahoma"/>
          <w:lang w:eastAsia="sl-SI"/>
        </w:rPr>
        <w:t>akovost</w:t>
      </w:r>
      <w:r w:rsidRPr="00570A4F">
        <w:rPr>
          <w:rFonts w:ascii="Tahoma" w:hAnsi="Tahoma" w:cs="Tahoma"/>
          <w:lang w:eastAsia="sl-SI"/>
        </w:rPr>
        <w:t>no</w:t>
      </w:r>
      <w:r>
        <w:rPr>
          <w:rFonts w:ascii="Tahoma" w:hAnsi="Tahoma" w:cs="Tahoma"/>
          <w:lang w:eastAsia="sl-SI"/>
        </w:rPr>
        <w:t>,</w:t>
      </w:r>
      <w:r w:rsidRPr="00570A4F">
        <w:rPr>
          <w:rFonts w:ascii="Tahoma" w:hAnsi="Tahoma" w:cs="Tahoma"/>
          <w:lang w:eastAsia="sl-SI"/>
        </w:rPr>
        <w:t xml:space="preserve"> v skladu z vsemi veljavnimi tehničnimi predpisi, standardi in uzancami</w:t>
      </w:r>
      <w:r>
        <w:rPr>
          <w:rFonts w:ascii="Tahoma" w:hAnsi="Tahoma" w:cs="Tahoma"/>
          <w:lang w:eastAsia="sl-SI"/>
        </w:rPr>
        <w:t>,</w:t>
      </w:r>
      <w:r w:rsidRPr="00570A4F">
        <w:rPr>
          <w:rFonts w:ascii="Tahoma" w:hAnsi="Tahoma" w:cs="Tahoma"/>
          <w:lang w:eastAsia="sl-SI"/>
        </w:rPr>
        <w:t xml:space="preserve"> ob tesnem sodelovanju z naročnikom (skrbnost dobrega strokovnjaka),</w:t>
      </w:r>
    </w:p>
    <w:p w14:paraId="6AEED4E4" w14:textId="77777777" w:rsidR="00AB691C" w:rsidRPr="00570A4F" w:rsidRDefault="00AB691C" w:rsidP="00553164">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14:paraId="676A0FB5" w14:textId="77777777" w:rsidR="00AB691C" w:rsidRPr="00570A4F" w:rsidRDefault="00AB691C" w:rsidP="00553164">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da bo storitve oddal</w:t>
      </w:r>
      <w:r>
        <w:rPr>
          <w:rFonts w:ascii="Tahoma" w:hAnsi="Tahoma" w:cs="Tahoma"/>
          <w:lang w:eastAsia="sl-SI"/>
        </w:rPr>
        <w:t xml:space="preserve"> v izvajanje</w:t>
      </w:r>
      <w:r w:rsidRPr="00570A4F">
        <w:rPr>
          <w:rFonts w:ascii="Tahoma" w:hAnsi="Tahoma" w:cs="Tahoma"/>
          <w:lang w:eastAsia="sl-SI"/>
        </w:rPr>
        <w:t xml:space="preserve"> tretji osebi samo s predhodnim pisnim soglasjem naročnika,</w:t>
      </w:r>
    </w:p>
    <w:p w14:paraId="6AE98DB5" w14:textId="77777777" w:rsidR="00AB691C" w:rsidRPr="00570A4F" w:rsidRDefault="00AB691C" w:rsidP="00553164">
      <w:pPr>
        <w:keepNext/>
        <w:keepLines/>
        <w:numPr>
          <w:ilvl w:val="0"/>
          <w:numId w:val="54"/>
        </w:numPr>
        <w:spacing w:after="0" w:line="240" w:lineRule="auto"/>
        <w:jc w:val="both"/>
        <w:rPr>
          <w:rFonts w:ascii="Tahoma" w:hAnsi="Tahoma" w:cs="Tahoma"/>
          <w:lang w:eastAsia="sl-SI"/>
        </w:rPr>
      </w:pPr>
      <w:r w:rsidRPr="00570A4F">
        <w:rPr>
          <w:rFonts w:ascii="Tahoma" w:hAnsi="Tahoma" w:cs="Tahoma"/>
          <w:lang w:eastAsia="sl-SI"/>
        </w:rPr>
        <w:t>voditi dnevnik o izvedenih storitvah,</w:t>
      </w:r>
    </w:p>
    <w:p w14:paraId="1CEE5BBB" w14:textId="77777777" w:rsidR="00AB691C" w:rsidRPr="00570A4F" w:rsidRDefault="00AB691C" w:rsidP="00553164">
      <w:pPr>
        <w:keepNext/>
        <w:keepLines/>
        <w:numPr>
          <w:ilvl w:val="0"/>
          <w:numId w:val="54"/>
        </w:numPr>
        <w:spacing w:after="0" w:line="240" w:lineRule="auto"/>
        <w:jc w:val="both"/>
        <w:rPr>
          <w:rFonts w:ascii="Tahoma" w:hAnsi="Tahoma" w:cs="Tahoma"/>
          <w:lang w:eastAsia="sl-SI"/>
        </w:rPr>
      </w:pPr>
      <w:r w:rsidRPr="00570A4F">
        <w:rPr>
          <w:rFonts w:ascii="Tahoma" w:hAnsi="Tahoma" w:cs="Tahoma"/>
          <w:lang w:eastAsia="sl-SI"/>
        </w:rPr>
        <w:t>tekoče obveščati delovodjo strojnega vzdrževanja naročnika,</w:t>
      </w:r>
    </w:p>
    <w:p w14:paraId="7F41DBE3" w14:textId="77777777" w:rsidR="00AB691C" w:rsidRPr="00570A4F" w:rsidRDefault="00AB691C" w:rsidP="00553164">
      <w:pPr>
        <w:keepNext/>
        <w:keepLines/>
        <w:numPr>
          <w:ilvl w:val="0"/>
          <w:numId w:val="54"/>
        </w:numPr>
        <w:spacing w:after="0" w:line="240" w:lineRule="auto"/>
        <w:jc w:val="both"/>
        <w:rPr>
          <w:rFonts w:ascii="Tahoma" w:hAnsi="Tahoma" w:cs="Tahoma"/>
          <w:lang w:eastAsia="sl-SI"/>
        </w:rPr>
      </w:pPr>
      <w:r w:rsidRPr="00570A4F">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14:paraId="1C9D9432" w14:textId="77777777" w:rsidR="00AB691C" w:rsidRPr="00570A4F" w:rsidRDefault="00AB691C" w:rsidP="00553164">
      <w:pPr>
        <w:keepNext/>
        <w:keepLines/>
        <w:numPr>
          <w:ilvl w:val="0"/>
          <w:numId w:val="54"/>
        </w:numPr>
        <w:spacing w:after="0" w:line="240" w:lineRule="auto"/>
        <w:jc w:val="both"/>
        <w:rPr>
          <w:rFonts w:ascii="Tahoma" w:hAnsi="Tahoma" w:cs="Tahoma"/>
          <w:lang w:eastAsia="sl-SI"/>
        </w:rPr>
      </w:pPr>
      <w:r w:rsidRPr="00570A4F">
        <w:rPr>
          <w:rFonts w:ascii="Tahoma" w:hAnsi="Tahoma" w:cs="Tahoma"/>
          <w:lang w:eastAsia="sl-SI"/>
        </w:rPr>
        <w:t>poskrbeti da bodo delavci vsak svoj prihod/odhod evi</w:t>
      </w:r>
      <w:r>
        <w:rPr>
          <w:rFonts w:ascii="Tahoma" w:hAnsi="Tahoma" w:cs="Tahoma"/>
          <w:lang w:eastAsia="sl-SI"/>
        </w:rPr>
        <w:t>dentirali na lokaciji naročnika,</w:t>
      </w:r>
    </w:p>
    <w:p w14:paraId="644AF809" w14:textId="77777777" w:rsidR="00AB691C" w:rsidRPr="00570A4F" w:rsidRDefault="00AB691C" w:rsidP="00553164">
      <w:pPr>
        <w:keepNext/>
        <w:keepLines/>
        <w:numPr>
          <w:ilvl w:val="0"/>
          <w:numId w:val="54"/>
        </w:numPr>
        <w:tabs>
          <w:tab w:val="left" w:pos="-2268"/>
          <w:tab w:val="left" w:pos="-1425"/>
        </w:tabs>
        <w:spacing w:after="0" w:line="240" w:lineRule="auto"/>
        <w:jc w:val="both"/>
        <w:rPr>
          <w:rFonts w:ascii="Tahoma" w:hAnsi="Tahoma" w:cs="Tahoma"/>
          <w:lang w:eastAsia="sl-SI"/>
        </w:rPr>
      </w:pPr>
      <w:r w:rsidRPr="00570A4F">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2B1A621D" w14:textId="77777777" w:rsidR="00AB691C" w:rsidRPr="00BF2151" w:rsidRDefault="00AB691C" w:rsidP="00553164">
      <w:pPr>
        <w:keepNext/>
        <w:keepLines/>
        <w:numPr>
          <w:ilvl w:val="0"/>
          <w:numId w:val="55"/>
        </w:numPr>
        <w:spacing w:after="0" w:line="240" w:lineRule="auto"/>
        <w:jc w:val="both"/>
        <w:rPr>
          <w:rFonts w:ascii="Tahoma" w:hAnsi="Tahoma" w:cs="Tahoma"/>
          <w:lang w:eastAsia="sl-SI"/>
        </w:rPr>
      </w:pPr>
      <w:r w:rsidRPr="00BF2151">
        <w:rPr>
          <w:rFonts w:ascii="Tahoma" w:hAnsi="Tahoma" w:cs="Tahoma"/>
          <w:lang w:eastAsia="sl-SI"/>
        </w:rPr>
        <w:t>poskrbeti za odstranitev odpadkov z delovišča naročnika v skladu z zahtevami naročnika,</w:t>
      </w:r>
    </w:p>
    <w:p w14:paraId="2E32BB24" w14:textId="77777777" w:rsidR="00AB691C" w:rsidRPr="00BF2151" w:rsidRDefault="00AB691C" w:rsidP="00553164">
      <w:pPr>
        <w:keepNext/>
        <w:keepLines/>
        <w:numPr>
          <w:ilvl w:val="0"/>
          <w:numId w:val="54"/>
        </w:numPr>
        <w:spacing w:after="0" w:line="240" w:lineRule="auto"/>
        <w:jc w:val="both"/>
        <w:rPr>
          <w:rFonts w:ascii="Tahoma" w:hAnsi="Tahoma" w:cs="Tahoma"/>
          <w:lang w:eastAsia="sl-SI"/>
        </w:rPr>
      </w:pPr>
      <w:r w:rsidRPr="00BF2151">
        <w:rPr>
          <w:rFonts w:ascii="Tahoma" w:hAnsi="Tahoma" w:cs="Tahoma"/>
          <w:lang w:eastAsia="sl-SI"/>
        </w:rPr>
        <w:t>zagotoviti, da bodo delavci upoštevali vse predpise naročnika o gibanju na območju lokacije naročnika,</w:t>
      </w:r>
    </w:p>
    <w:p w14:paraId="6B422E4A" w14:textId="77777777" w:rsidR="00AB691C" w:rsidRPr="00BF2151" w:rsidRDefault="00AB691C" w:rsidP="00553164">
      <w:pPr>
        <w:keepNext/>
        <w:keepLines/>
        <w:numPr>
          <w:ilvl w:val="0"/>
          <w:numId w:val="54"/>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označeno z opozorilnimi tablami in ograjeno z opozorilnimi zastavicami,</w:t>
      </w:r>
    </w:p>
    <w:p w14:paraId="64F6C165" w14:textId="77777777" w:rsidR="00AB691C" w:rsidRPr="00BF2151" w:rsidRDefault="00AB691C" w:rsidP="00553164">
      <w:pPr>
        <w:keepNext/>
        <w:keepLines/>
        <w:numPr>
          <w:ilvl w:val="0"/>
          <w:numId w:val="54"/>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urejeno, primerno razsvetljeno in po opravljenem delu ves odpadni in nepotrebni material pospravljen v za</w:t>
      </w:r>
      <w:r>
        <w:rPr>
          <w:rFonts w:ascii="Tahoma" w:hAnsi="Tahoma" w:cs="Tahoma"/>
          <w:szCs w:val="20"/>
          <w:lang w:eastAsia="sl-SI"/>
        </w:rPr>
        <w:t xml:space="preserve"> </w:t>
      </w:r>
      <w:r w:rsidRPr="00BF2151">
        <w:rPr>
          <w:rFonts w:ascii="Tahoma" w:hAnsi="Tahoma" w:cs="Tahoma"/>
          <w:szCs w:val="20"/>
          <w:lang w:eastAsia="sl-SI"/>
        </w:rPr>
        <w:t>to namenjen prostor,</w:t>
      </w:r>
    </w:p>
    <w:p w14:paraId="69662AE9" w14:textId="77777777" w:rsidR="00AB691C" w:rsidRPr="00BF2151" w:rsidRDefault="00AB691C" w:rsidP="00553164">
      <w:pPr>
        <w:keepNext/>
        <w:keepLines/>
        <w:numPr>
          <w:ilvl w:val="0"/>
          <w:numId w:val="54"/>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poravnati vso morebitno nastalo škodo, ki bi jo med izvajanjem storitev povzročil na objektu, na napravah naročnika ali tretjim osebam,</w:t>
      </w:r>
    </w:p>
    <w:p w14:paraId="0F892A14" w14:textId="77777777" w:rsidR="00AB691C" w:rsidRPr="00BF2151" w:rsidRDefault="00AB691C" w:rsidP="00553164">
      <w:pPr>
        <w:keepNext/>
        <w:keepLines/>
        <w:numPr>
          <w:ilvl w:val="0"/>
          <w:numId w:val="54"/>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1C1FF74B" w14:textId="77777777" w:rsidR="00AB691C" w:rsidRPr="00BF2151" w:rsidRDefault="00AB691C" w:rsidP="00553164">
      <w:pPr>
        <w:keepNext/>
        <w:keepLines/>
        <w:numPr>
          <w:ilvl w:val="0"/>
          <w:numId w:val="54"/>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14:paraId="115EAA4D" w14:textId="77777777" w:rsidR="00AB691C" w:rsidRPr="00EC767C" w:rsidRDefault="00AB691C" w:rsidP="00553164">
      <w:pPr>
        <w:keepNext/>
        <w:keepLines/>
        <w:numPr>
          <w:ilvl w:val="0"/>
          <w:numId w:val="54"/>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14:paraId="77B80C55" w14:textId="77777777" w:rsidR="00AB691C" w:rsidRPr="00BF2151" w:rsidRDefault="00AB691C" w:rsidP="00553164">
      <w:pPr>
        <w:keepNext/>
        <w:keepLines/>
        <w:spacing w:after="0" w:line="240" w:lineRule="auto"/>
        <w:jc w:val="both"/>
        <w:rPr>
          <w:rFonts w:ascii="Tahoma" w:hAnsi="Tahoma" w:cs="Tahoma"/>
          <w:lang w:eastAsia="sl-SI"/>
        </w:rPr>
      </w:pPr>
    </w:p>
    <w:p w14:paraId="6ABE1A34" w14:textId="77777777" w:rsidR="00AB691C" w:rsidRPr="00BF2151" w:rsidRDefault="00AB691C" w:rsidP="0055316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3C61A1FF" w14:textId="77777777" w:rsidR="00305E3B" w:rsidRPr="00BF2151" w:rsidRDefault="00305E3B" w:rsidP="0055316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07D55EE4" w14:textId="77777777" w:rsidR="00C168EA" w:rsidRPr="00BF2151" w:rsidRDefault="00C168EA"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1FA60C66" w14:textId="77777777" w:rsidR="00C168EA" w:rsidRPr="00BF2151" w:rsidRDefault="00C168EA" w:rsidP="00553164">
      <w:pPr>
        <w:keepNext/>
        <w:keepLines/>
        <w:spacing w:after="0" w:line="240" w:lineRule="auto"/>
        <w:jc w:val="both"/>
        <w:rPr>
          <w:rFonts w:ascii="Tahoma" w:hAnsi="Tahoma" w:cs="Tahoma"/>
          <w:b/>
          <w:szCs w:val="20"/>
          <w:lang w:eastAsia="sl-SI"/>
        </w:rPr>
      </w:pPr>
    </w:p>
    <w:p w14:paraId="58B3BE30" w14:textId="77777777" w:rsidR="00AB691C" w:rsidRPr="00BF2151" w:rsidRDefault="00AB691C" w:rsidP="0055316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029416E6" w14:textId="77777777" w:rsidR="00AB691C" w:rsidRPr="00957754"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z izvajalcem pred začetkom izvajanja storitev določil konkretne skupne varnostne ukrepe za zagotavljanje varnosti in zdravja pri delu delavcev na delovišču;</w:t>
      </w:r>
    </w:p>
    <w:p w14:paraId="063F38C5" w14:textId="77777777" w:rsidR="00AB691C" w:rsidRPr="00957754"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posredoval izvajalcu vse informacije za opravljanje storitev po tem okvirnem sporazumu,</w:t>
      </w:r>
    </w:p>
    <w:p w14:paraId="42718E6C" w14:textId="77777777" w:rsidR="00AB691C" w:rsidRPr="00BF2151"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vsaj sedem (7)</w:t>
      </w:r>
      <w:r>
        <w:rPr>
          <w:rFonts w:ascii="Tahoma" w:hAnsi="Tahoma" w:cs="Tahoma"/>
          <w:lang w:eastAsia="sl-SI"/>
        </w:rPr>
        <w:t xml:space="preserve"> koledarskih</w:t>
      </w:r>
      <w:r w:rsidRPr="00BF2151">
        <w:rPr>
          <w:rFonts w:ascii="Tahoma" w:hAnsi="Tahoma" w:cs="Tahoma"/>
          <w:lang w:eastAsia="sl-SI"/>
        </w:rPr>
        <w:t xml:space="preserve"> dni pred začetkom izvajanja posameznih storitev obvestil izvajalca o datumu začetka izvajanja storitev, o obsegu storitev ter o času trajanja </w:t>
      </w:r>
      <w:r>
        <w:rPr>
          <w:rFonts w:ascii="Tahoma" w:hAnsi="Tahoma" w:cs="Tahoma"/>
          <w:lang w:eastAsia="sl-SI"/>
        </w:rPr>
        <w:t xml:space="preserve">in lokaciji </w:t>
      </w:r>
      <w:r w:rsidRPr="00BF2151">
        <w:rPr>
          <w:rFonts w:ascii="Tahoma" w:hAnsi="Tahoma" w:cs="Tahoma"/>
          <w:lang w:eastAsia="sl-SI"/>
        </w:rPr>
        <w:t>izvedbe storitev,</w:t>
      </w:r>
    </w:p>
    <w:p w14:paraId="1971A031" w14:textId="77777777" w:rsidR="00AB691C" w:rsidRPr="00BF2151"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tekoče obveščal izvajalca o spremembah in novo nastalih situacijah, ki bi lahko imele vpliv na izvršitev storitev,</w:t>
      </w:r>
    </w:p>
    <w:p w14:paraId="371B2FA0" w14:textId="77777777" w:rsidR="00AB691C" w:rsidRPr="00BF2151"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vodil/izvajal dejanski pregled nad izvedenimi storitvami izvajalca,</w:t>
      </w:r>
    </w:p>
    <w:p w14:paraId="28FECCF7" w14:textId="77777777" w:rsidR="00AB691C" w:rsidRPr="00BA3F91"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5209F047" w14:textId="77777777" w:rsidR="00AB691C" w:rsidRPr="00BA3F91"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zagotovil vse pogoje za nemoteno izvajanje storitev po tem okvirnem sporazumu,</w:t>
      </w:r>
    </w:p>
    <w:p w14:paraId="6253B7BF" w14:textId="77777777" w:rsidR="00AB691C" w:rsidRPr="00760A5E"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760A5E">
        <w:rPr>
          <w:rFonts w:ascii="Tahoma" w:hAnsi="Tahoma" w:cs="Tahoma"/>
          <w:szCs w:val="20"/>
          <w:lang w:eastAsia="sl-SI"/>
        </w:rPr>
        <w:t>zagotovil brezhibno mostno dvigalo za dvigovanje bremen na mestu/lokaciji izvajanja storitev pri naročniku,</w:t>
      </w:r>
    </w:p>
    <w:p w14:paraId="40BD0011" w14:textId="77777777" w:rsidR="00AB691C" w:rsidRPr="00C168EA" w:rsidRDefault="00AB691C" w:rsidP="00553164">
      <w:pPr>
        <w:keepNext/>
        <w:keepLines/>
        <w:numPr>
          <w:ilvl w:val="0"/>
          <w:numId w:val="56"/>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2DB8524F" w14:textId="77777777" w:rsidR="00AB691C" w:rsidRPr="00C168EA"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določil mesto skladiščenja delovne opreme,</w:t>
      </w:r>
    </w:p>
    <w:p w14:paraId="133A7B24" w14:textId="77777777" w:rsidR="00AB691C" w:rsidRPr="009B68AB"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14:paraId="4592D0C5" w14:textId="77777777" w:rsidR="00AB691C" w:rsidRPr="00C168EA"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2C5FF45A" w14:textId="77777777" w:rsidR="00AB691C" w:rsidRPr="00C168EA"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782DF1EA" w14:textId="77777777" w:rsidR="00AB691C" w:rsidRPr="00C168EA" w:rsidRDefault="00AB691C" w:rsidP="00553164">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Pr>
          <w:rFonts w:ascii="Tahoma" w:hAnsi="Tahoma" w:cs="Tahoma"/>
          <w:szCs w:val="20"/>
          <w:lang w:eastAsia="sl-SI"/>
        </w:rPr>
        <w:t>.</w:t>
      </w:r>
    </w:p>
    <w:p w14:paraId="15A69A51" w14:textId="77777777" w:rsidR="00AB691C" w:rsidRPr="00C168EA" w:rsidRDefault="00AB691C" w:rsidP="0055316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337AD617" w14:textId="77777777" w:rsidR="00AB691C" w:rsidRPr="00C168EA" w:rsidRDefault="00AB691C" w:rsidP="00553164">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0A7400D5" w14:textId="77777777" w:rsidR="00AB691C" w:rsidRPr="00C168EA" w:rsidRDefault="00AB691C" w:rsidP="00553164">
      <w:pPr>
        <w:keepNext/>
        <w:keepLines/>
        <w:tabs>
          <w:tab w:val="left" w:pos="1418"/>
          <w:tab w:val="left" w:pos="1702"/>
        </w:tabs>
        <w:spacing w:after="0" w:line="240" w:lineRule="auto"/>
        <w:jc w:val="both"/>
        <w:rPr>
          <w:rFonts w:ascii="Tahoma" w:hAnsi="Tahoma" w:cs="Tahoma"/>
          <w:lang w:eastAsia="sl-SI"/>
        </w:rPr>
      </w:pPr>
    </w:p>
    <w:p w14:paraId="1F50A201" w14:textId="77777777" w:rsidR="00AB691C" w:rsidRPr="00C168EA" w:rsidRDefault="00AB691C" w:rsidP="00553164">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14:paraId="095E1B4F" w14:textId="77777777" w:rsidR="00A002FB" w:rsidRPr="00EC4317" w:rsidRDefault="00A002FB" w:rsidP="00553164">
      <w:pPr>
        <w:keepNext/>
        <w:keepLines/>
        <w:spacing w:after="0" w:line="240" w:lineRule="auto"/>
        <w:jc w:val="both"/>
        <w:rPr>
          <w:rFonts w:ascii="Tahoma" w:eastAsia="Times New Roman" w:hAnsi="Tahoma" w:cs="Tahoma"/>
          <w:color w:val="000000"/>
          <w:lang w:eastAsia="sl-SI"/>
        </w:rPr>
      </w:pPr>
    </w:p>
    <w:p w14:paraId="7A4A65AF" w14:textId="0BA3DE81" w:rsidR="00EC3759" w:rsidRPr="00EE7700" w:rsidRDefault="003B7B57" w:rsidP="00553164">
      <w:pPr>
        <w:pStyle w:val="Odstavekseznama"/>
        <w:keepNext/>
        <w:keepLines/>
        <w:numPr>
          <w:ilvl w:val="0"/>
          <w:numId w:val="10"/>
        </w:numPr>
        <w:ind w:left="284" w:hanging="284"/>
        <w:jc w:val="center"/>
        <w:rPr>
          <w:rFonts w:ascii="Tahoma" w:hAnsi="Tahoma" w:cs="Tahoma"/>
          <w:b/>
          <w:bCs/>
          <w:sz w:val="22"/>
          <w:szCs w:val="22"/>
        </w:rPr>
      </w:pPr>
      <w:r>
        <w:rPr>
          <w:rFonts w:ascii="Tahoma" w:hAnsi="Tahoma" w:cs="Tahoma"/>
          <w:b/>
          <w:bCs/>
          <w:sz w:val="22"/>
          <w:szCs w:val="22"/>
        </w:rPr>
        <w:t>POGODBENA KAZEN</w:t>
      </w:r>
    </w:p>
    <w:p w14:paraId="132BEF6D" w14:textId="77777777" w:rsidR="00EC3759" w:rsidRPr="00EC4317" w:rsidRDefault="00EC3759" w:rsidP="0055316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78CDE06" w14:textId="77777777" w:rsidR="00EC3759" w:rsidRPr="000F7D5F"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22E5337" w14:textId="77777777" w:rsidR="00EC3759" w:rsidRPr="00EC4317" w:rsidRDefault="00EC3759" w:rsidP="00553164">
      <w:pPr>
        <w:keepNext/>
        <w:keepLines/>
        <w:spacing w:after="0" w:line="240" w:lineRule="auto"/>
        <w:jc w:val="both"/>
        <w:rPr>
          <w:rFonts w:ascii="Tahoma" w:eastAsia="Times New Roman" w:hAnsi="Tahoma" w:cs="Tahoma"/>
          <w:lang w:eastAsia="sl-SI"/>
        </w:rPr>
      </w:pPr>
    </w:p>
    <w:p w14:paraId="7545853D" w14:textId="055D74E6" w:rsidR="00ED6CAB" w:rsidRDefault="00ED6CAB" w:rsidP="00553164">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po svoji krivdi ne izpolni svojih obveznosti iz okvirnega sporazuma v roku</w:t>
      </w:r>
      <w:r>
        <w:rPr>
          <w:rFonts w:ascii="Tahoma" w:eastAsia="Times New Roman" w:hAnsi="Tahoma" w:cs="Tahoma"/>
          <w:szCs w:val="20"/>
          <w:lang w:eastAsia="sl-SI"/>
        </w:rPr>
        <w:t xml:space="preserve">, opredeljenem v </w:t>
      </w:r>
      <w:r w:rsidR="00AB691C">
        <w:rPr>
          <w:rFonts w:ascii="Tahoma" w:eastAsia="Times New Roman" w:hAnsi="Tahoma" w:cs="Tahoma"/>
          <w:szCs w:val="20"/>
          <w:lang w:eastAsia="sl-SI"/>
        </w:rPr>
        <w:t>8</w:t>
      </w:r>
      <w:r>
        <w:rPr>
          <w:rFonts w:ascii="Tahoma" w:eastAsia="Times New Roman" w:hAnsi="Tahoma" w:cs="Tahoma"/>
          <w:szCs w:val="20"/>
          <w:lang w:eastAsia="sl-SI"/>
        </w:rPr>
        <w:t>.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w:t>
      </w:r>
      <w:r w:rsidR="00375056">
        <w:rPr>
          <w:rFonts w:ascii="Tahoma" w:eastAsia="Times New Roman" w:hAnsi="Tahoma" w:cs="Tahoma"/>
          <w:szCs w:val="20"/>
          <w:lang w:eastAsia="sl-SI"/>
        </w:rPr>
        <w:t>1</w:t>
      </w:r>
      <w:r w:rsidR="00F35121">
        <w:rPr>
          <w:rFonts w:ascii="Tahoma" w:eastAsia="Times New Roman" w:hAnsi="Tahoma" w:cs="Tahoma"/>
          <w:szCs w:val="20"/>
          <w:lang w:eastAsia="sl-SI"/>
        </w:rPr>
        <w:t>8</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 xml:space="preserve">členu tega okvirnega sporazuma, je dolžan naročniku plačati </w:t>
      </w:r>
      <w:r w:rsidR="003B7B57">
        <w:rPr>
          <w:rFonts w:ascii="Tahoma" w:eastAsia="Times New Roman" w:hAnsi="Tahoma" w:cs="Tahoma"/>
          <w:szCs w:val="20"/>
          <w:lang w:eastAsia="sl-SI"/>
        </w:rPr>
        <w:t xml:space="preserve">pogodbeno kazen </w:t>
      </w:r>
      <w:r w:rsidRPr="00654F1B">
        <w:rPr>
          <w:rFonts w:ascii="Tahoma" w:eastAsia="Times New Roman" w:hAnsi="Tahoma" w:cs="Tahoma"/>
          <w:szCs w:val="20"/>
          <w:lang w:eastAsia="sl-SI"/>
        </w:rPr>
        <w:t xml:space="preserve">v </w:t>
      </w:r>
      <w:r>
        <w:rPr>
          <w:rFonts w:ascii="Tahoma" w:eastAsia="Times New Roman" w:hAnsi="Tahoma" w:cs="Tahoma"/>
          <w:szCs w:val="20"/>
          <w:lang w:eastAsia="sl-SI"/>
        </w:rPr>
        <w:t>višini</w:t>
      </w:r>
      <w:r w:rsidR="00375056">
        <w:rPr>
          <w:rFonts w:ascii="Tahoma" w:eastAsia="Times New Roman" w:hAnsi="Tahoma" w:cs="Tahoma"/>
          <w:szCs w:val="20"/>
          <w:lang w:eastAsia="sl-SI"/>
        </w:rPr>
        <w:t xml:space="preserve"> 0,5</w:t>
      </w:r>
      <w:r w:rsidR="00375056" w:rsidRPr="00654F1B">
        <w:rPr>
          <w:rFonts w:ascii="Tahoma" w:eastAsia="Times New Roman" w:hAnsi="Tahoma" w:cs="Tahoma"/>
          <w:szCs w:val="20"/>
          <w:lang w:eastAsia="sl-SI"/>
        </w:rPr>
        <w:t>% (</w:t>
      </w:r>
      <w:r w:rsidR="00375056" w:rsidRPr="005D55B0">
        <w:rPr>
          <w:rFonts w:ascii="Tahoma" w:eastAsia="Times New Roman" w:hAnsi="Tahoma" w:cs="Tahoma"/>
          <w:szCs w:val="20"/>
          <w:lang w:eastAsia="sl-SI"/>
        </w:rPr>
        <w:t>nič celih pet odstotkov</w:t>
      </w:r>
      <w:r w:rsidR="00375056" w:rsidRPr="00654F1B">
        <w:rPr>
          <w:rFonts w:ascii="Tahoma" w:eastAsia="Times New Roman" w:hAnsi="Tahoma" w:cs="Tahoma"/>
          <w:szCs w:val="20"/>
          <w:lang w:eastAsia="sl-SI"/>
        </w:rPr>
        <w:t>) od vrednosti posameznega</w:t>
      </w:r>
      <w:r w:rsidR="003B7B57">
        <w:rPr>
          <w:rFonts w:ascii="Tahoma" w:eastAsia="Times New Roman" w:hAnsi="Tahoma" w:cs="Tahoma"/>
          <w:szCs w:val="20"/>
          <w:lang w:eastAsia="sl-SI"/>
        </w:rPr>
        <w:t xml:space="preserve"> nabavnega</w:t>
      </w:r>
      <w:r w:rsidR="00375056" w:rsidRPr="00654F1B">
        <w:rPr>
          <w:rFonts w:ascii="Tahoma" w:eastAsia="Times New Roman" w:hAnsi="Tahoma" w:cs="Tahoma"/>
          <w:szCs w:val="20"/>
          <w:lang w:eastAsia="sl-SI"/>
        </w:rPr>
        <w:t xml:space="preserve"> naročila brez DDV, za vsak zamujen koledarski dan, </w:t>
      </w:r>
      <w:r w:rsidR="00375056" w:rsidRPr="00F504B9">
        <w:rPr>
          <w:rFonts w:ascii="Tahoma" w:eastAsia="Times New Roman" w:hAnsi="Tahoma" w:cs="Tahoma"/>
          <w:szCs w:val="20"/>
          <w:lang w:eastAsia="sl-SI"/>
        </w:rPr>
        <w:t>pri čemer</w:t>
      </w:r>
      <w:r w:rsidR="003B7B57">
        <w:rPr>
          <w:rFonts w:ascii="Tahoma" w:eastAsia="Times New Roman" w:hAnsi="Tahoma" w:cs="Tahoma"/>
          <w:szCs w:val="20"/>
          <w:lang w:eastAsia="sl-SI"/>
        </w:rPr>
        <w:t xml:space="preserve"> sme pogodbena kazen</w:t>
      </w:r>
      <w:r w:rsidR="00375056" w:rsidRPr="00F504B9">
        <w:rPr>
          <w:rFonts w:ascii="Tahoma" w:eastAsia="Times New Roman" w:hAnsi="Tahoma" w:cs="Tahoma"/>
          <w:szCs w:val="20"/>
          <w:lang w:eastAsia="sl-SI"/>
        </w:rPr>
        <w:t xml:space="preserve"> znašati največ</w:t>
      </w:r>
      <w:r w:rsidR="00375056">
        <w:rPr>
          <w:rFonts w:ascii="Tahoma" w:eastAsia="Times New Roman" w:hAnsi="Tahoma" w:cs="Tahoma"/>
          <w:szCs w:val="20"/>
          <w:lang w:eastAsia="sl-SI"/>
        </w:rPr>
        <w:t xml:space="preserve"> 2</w:t>
      </w:r>
      <w:r w:rsidR="00375056" w:rsidRPr="00654F1B">
        <w:rPr>
          <w:rFonts w:ascii="Tahoma" w:eastAsia="Times New Roman" w:hAnsi="Tahoma" w:cs="Tahoma"/>
          <w:szCs w:val="20"/>
          <w:lang w:eastAsia="sl-SI"/>
        </w:rPr>
        <w:t>0% (</w:t>
      </w:r>
      <w:r w:rsidR="00375056">
        <w:rPr>
          <w:rFonts w:ascii="Tahoma" w:eastAsia="Times New Roman" w:hAnsi="Tahoma" w:cs="Tahoma"/>
          <w:szCs w:val="20"/>
          <w:lang w:eastAsia="sl-SI"/>
        </w:rPr>
        <w:t>dvajset</w:t>
      </w:r>
      <w:r w:rsidR="00375056" w:rsidRPr="00654F1B">
        <w:rPr>
          <w:rFonts w:ascii="Tahoma" w:eastAsia="Times New Roman" w:hAnsi="Tahoma" w:cs="Tahoma"/>
          <w:szCs w:val="20"/>
          <w:lang w:eastAsia="sl-SI"/>
        </w:rPr>
        <w:t xml:space="preserve"> odstotkov) vrednosti posameznega </w:t>
      </w:r>
      <w:r w:rsidR="003B7B57">
        <w:rPr>
          <w:rFonts w:ascii="Tahoma" w:eastAsia="Times New Roman" w:hAnsi="Tahoma" w:cs="Tahoma"/>
          <w:szCs w:val="20"/>
          <w:lang w:eastAsia="sl-SI"/>
        </w:rPr>
        <w:t xml:space="preserve">nabavnega </w:t>
      </w:r>
      <w:r w:rsidR="00375056" w:rsidRPr="00654F1B">
        <w:rPr>
          <w:rFonts w:ascii="Tahoma" w:eastAsia="Times New Roman" w:hAnsi="Tahoma" w:cs="Tahoma"/>
          <w:szCs w:val="20"/>
          <w:lang w:eastAsia="sl-SI"/>
        </w:rPr>
        <w:t>naročila brez DDV</w:t>
      </w:r>
      <w:r w:rsidR="00375056">
        <w:rPr>
          <w:rFonts w:ascii="Tahoma" w:eastAsia="Times New Roman" w:hAnsi="Tahoma" w:cs="Tahoma"/>
          <w:szCs w:val="20"/>
          <w:lang w:eastAsia="sl-SI"/>
        </w:rPr>
        <w:t>.</w:t>
      </w:r>
    </w:p>
    <w:p w14:paraId="6ACB6571" w14:textId="77777777" w:rsidR="00375056" w:rsidRPr="00654F1B" w:rsidRDefault="00375056" w:rsidP="00553164">
      <w:pPr>
        <w:keepNext/>
        <w:keepLines/>
        <w:spacing w:after="0" w:line="240" w:lineRule="auto"/>
        <w:jc w:val="both"/>
        <w:rPr>
          <w:rFonts w:ascii="Tahoma" w:eastAsia="Times New Roman" w:hAnsi="Tahoma" w:cs="Tahoma"/>
          <w:szCs w:val="20"/>
          <w:lang w:eastAsia="sl-SI"/>
        </w:rPr>
      </w:pPr>
    </w:p>
    <w:p w14:paraId="07157ECF" w14:textId="37BA09A4" w:rsidR="00ED6CAB" w:rsidRPr="00F504B9" w:rsidRDefault="00ED6CAB" w:rsidP="00553164">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w:t>
      </w:r>
      <w:r w:rsidR="006F4BB7">
        <w:rPr>
          <w:rFonts w:ascii="Tahoma" w:hAnsi="Tahoma" w:cs="Tahoma"/>
        </w:rPr>
        <w:t xml:space="preserve">pogodbena </w:t>
      </w:r>
      <w:r w:rsidRPr="00BF677C">
        <w:rPr>
          <w:rFonts w:ascii="Tahoma" w:hAnsi="Tahoma" w:cs="Tahoma"/>
        </w:rPr>
        <w:t xml:space="preserve">kazen preseže </w:t>
      </w:r>
      <w:r w:rsidR="00375056">
        <w:rPr>
          <w:rFonts w:ascii="Tahoma" w:eastAsia="Times New Roman" w:hAnsi="Tahoma" w:cs="Tahoma"/>
          <w:szCs w:val="20"/>
          <w:lang w:eastAsia="sl-SI"/>
        </w:rPr>
        <w:t>2</w:t>
      </w:r>
      <w:r w:rsidR="00375056" w:rsidRPr="00654F1B">
        <w:rPr>
          <w:rFonts w:ascii="Tahoma" w:eastAsia="Times New Roman" w:hAnsi="Tahoma" w:cs="Tahoma"/>
          <w:szCs w:val="20"/>
          <w:lang w:eastAsia="sl-SI"/>
        </w:rPr>
        <w:t>0% (</w:t>
      </w:r>
      <w:r w:rsidR="00375056">
        <w:rPr>
          <w:rFonts w:ascii="Tahoma" w:eastAsia="Times New Roman" w:hAnsi="Tahoma" w:cs="Tahoma"/>
          <w:szCs w:val="20"/>
          <w:lang w:eastAsia="sl-SI"/>
        </w:rPr>
        <w:t>dvajset</w:t>
      </w:r>
      <w:r w:rsidR="00375056" w:rsidRPr="00654F1B">
        <w:rPr>
          <w:rFonts w:ascii="Tahoma" w:eastAsia="Times New Roman" w:hAnsi="Tahoma" w:cs="Tahoma"/>
          <w:szCs w:val="20"/>
          <w:lang w:eastAsia="sl-SI"/>
        </w:rPr>
        <w:t xml:space="preserve"> odstotkov) vrednosti posameznega </w:t>
      </w:r>
      <w:r w:rsidR="003B7B57">
        <w:rPr>
          <w:rFonts w:ascii="Tahoma" w:eastAsia="Times New Roman" w:hAnsi="Tahoma" w:cs="Tahoma"/>
          <w:szCs w:val="20"/>
          <w:lang w:eastAsia="sl-SI"/>
        </w:rPr>
        <w:t xml:space="preserve">nabavnega </w:t>
      </w:r>
      <w:r w:rsidR="00375056" w:rsidRPr="00654F1B">
        <w:rPr>
          <w:rFonts w:ascii="Tahoma" w:eastAsia="Times New Roman" w:hAnsi="Tahoma" w:cs="Tahoma"/>
          <w:szCs w:val="20"/>
          <w:lang w:eastAsia="sl-SI"/>
        </w:rPr>
        <w:t>naročila</w:t>
      </w:r>
      <w:r w:rsidR="00375056" w:rsidRPr="00F504B9">
        <w:rPr>
          <w:rFonts w:ascii="Tahoma" w:eastAsia="Times New Roman" w:hAnsi="Tahoma" w:cs="Tahoma"/>
          <w:szCs w:val="20"/>
          <w:lang w:eastAsia="sl-SI"/>
        </w:rPr>
        <w:t xml:space="preserve"> </w:t>
      </w:r>
      <w:r w:rsidRPr="00F504B9">
        <w:rPr>
          <w:rFonts w:ascii="Tahoma" w:eastAsia="Times New Roman" w:hAnsi="Tahoma" w:cs="Tahoma"/>
          <w:szCs w:val="20"/>
          <w:lang w:eastAsia="sl-SI"/>
        </w:rPr>
        <w:t>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odstopi od </w:t>
      </w:r>
      <w:r>
        <w:rPr>
          <w:rFonts w:ascii="Tahoma" w:eastAsia="Times New Roman" w:hAnsi="Tahoma" w:cs="Tahoma"/>
          <w:lang w:eastAsia="sl-SI"/>
        </w:rPr>
        <w:t>okvirnega sporazuma</w:t>
      </w:r>
      <w:r w:rsidR="003B7B57">
        <w:rPr>
          <w:rFonts w:ascii="Tahoma" w:eastAsia="Times New Roman" w:hAnsi="Tahoma" w:cs="Tahoma"/>
          <w:szCs w:val="20"/>
          <w:lang w:eastAsia="sl-SI"/>
        </w:rPr>
        <w:t>, brez obveznosti do izvajalca.</w:t>
      </w:r>
    </w:p>
    <w:p w14:paraId="5EAE723C" w14:textId="77777777" w:rsidR="00570A4F" w:rsidRPr="00BA3F91" w:rsidRDefault="00570A4F" w:rsidP="00553164">
      <w:pPr>
        <w:keepNext/>
        <w:keepLines/>
        <w:spacing w:after="0" w:line="240" w:lineRule="auto"/>
        <w:jc w:val="both"/>
        <w:rPr>
          <w:rFonts w:ascii="Tahoma" w:eastAsia="Times New Roman" w:hAnsi="Tahoma" w:cs="Tahoma"/>
          <w:lang w:eastAsia="sl-SI"/>
        </w:rPr>
      </w:pPr>
    </w:p>
    <w:p w14:paraId="656159FC" w14:textId="77777777" w:rsidR="00570A4F" w:rsidRPr="00BA3F91" w:rsidRDefault="00570A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2C611DB" w14:textId="77777777" w:rsidR="00570A4F" w:rsidRPr="00BA3F91" w:rsidRDefault="00570A4F" w:rsidP="00553164">
      <w:pPr>
        <w:keepNext/>
        <w:keepLines/>
        <w:spacing w:after="0" w:line="240" w:lineRule="auto"/>
        <w:jc w:val="both"/>
        <w:rPr>
          <w:rFonts w:ascii="Tahoma" w:eastAsia="Times New Roman" w:hAnsi="Tahoma" w:cs="Tahoma"/>
          <w:lang w:eastAsia="sl-SI"/>
        </w:rPr>
      </w:pPr>
    </w:p>
    <w:p w14:paraId="459B2D2C" w14:textId="1EC09456" w:rsidR="00AB691C" w:rsidRPr="007C3078" w:rsidRDefault="00AB691C" w:rsidP="00553164">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si pridrži pravico uveljaviti </w:t>
      </w:r>
      <w:r w:rsidR="003B7B57">
        <w:rPr>
          <w:rFonts w:ascii="Tahoma" w:eastAsia="Times New Roman" w:hAnsi="Tahoma" w:cs="Tahoma"/>
          <w:lang w:eastAsia="sl-SI"/>
        </w:rPr>
        <w:t xml:space="preserve">pogodbeno </w:t>
      </w:r>
      <w:r w:rsidRPr="007C3078">
        <w:rPr>
          <w:rFonts w:ascii="Tahoma" w:eastAsia="Times New Roman" w:hAnsi="Tahoma" w:cs="Tahoma"/>
          <w:lang w:eastAsia="sl-SI"/>
        </w:rPr>
        <w:t>kazen pri plačilu računa, čeprav ob zamudi izvajalca na to ni posebej opozoril, niti pisno obvestil.</w:t>
      </w:r>
    </w:p>
    <w:p w14:paraId="6D20D875" w14:textId="77777777" w:rsidR="00AB691C" w:rsidRPr="007C3078" w:rsidRDefault="00AB691C" w:rsidP="00553164">
      <w:pPr>
        <w:keepNext/>
        <w:keepLines/>
        <w:spacing w:after="0" w:line="240" w:lineRule="auto"/>
        <w:jc w:val="both"/>
        <w:rPr>
          <w:rFonts w:ascii="Tahoma" w:eastAsia="Times New Roman" w:hAnsi="Tahoma" w:cs="Tahoma"/>
          <w:lang w:eastAsia="sl-SI"/>
        </w:rPr>
      </w:pPr>
    </w:p>
    <w:p w14:paraId="201CFACA" w14:textId="77777777" w:rsidR="00AB691C" w:rsidRPr="007C3078" w:rsidRDefault="00AB691C" w:rsidP="00553164">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12CDDBA5" w14:textId="77777777" w:rsidR="00AB691C" w:rsidRPr="007C3078" w:rsidRDefault="00AB691C" w:rsidP="00553164">
      <w:pPr>
        <w:keepNext/>
        <w:keepLines/>
        <w:spacing w:after="0" w:line="240" w:lineRule="auto"/>
        <w:jc w:val="both"/>
        <w:rPr>
          <w:rFonts w:ascii="Tahoma" w:eastAsia="Times New Roman" w:hAnsi="Tahoma" w:cs="Tahoma"/>
          <w:lang w:eastAsia="sl-SI"/>
        </w:rPr>
      </w:pPr>
    </w:p>
    <w:p w14:paraId="7E700E9F" w14:textId="055AB409" w:rsidR="00AB691C" w:rsidRDefault="00AB691C" w:rsidP="00553164">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in izvajalec soglašata, da pravica zaračunati </w:t>
      </w:r>
      <w:r w:rsidR="003B7B57">
        <w:rPr>
          <w:rFonts w:ascii="Tahoma" w:eastAsia="Times New Roman" w:hAnsi="Tahoma" w:cs="Tahoma"/>
          <w:lang w:eastAsia="sl-SI"/>
        </w:rPr>
        <w:t xml:space="preserve">pogodbeno </w:t>
      </w:r>
      <w:r w:rsidRPr="007C3078">
        <w:rPr>
          <w:rFonts w:ascii="Tahoma" w:eastAsia="Times New Roman" w:hAnsi="Tahoma" w:cs="Tahoma"/>
          <w:lang w:eastAsia="sl-SI"/>
        </w:rPr>
        <w:t>kazen ni pogojena z nastankom škode pri naročniku. Za povračilo tako nastale škode bo naročnik škodo uveljavljal tudi po splošnih načelih odškodninske odgovornosti, neodvisno od uveljavljanja</w:t>
      </w:r>
      <w:r w:rsidR="00F35121">
        <w:rPr>
          <w:rFonts w:ascii="Tahoma" w:eastAsia="Times New Roman" w:hAnsi="Tahoma" w:cs="Tahoma"/>
          <w:lang w:eastAsia="sl-SI"/>
        </w:rPr>
        <w:t xml:space="preserve"> pogodbene</w:t>
      </w:r>
      <w:r w:rsidRPr="007C3078">
        <w:rPr>
          <w:rFonts w:ascii="Tahoma" w:eastAsia="Times New Roman" w:hAnsi="Tahoma" w:cs="Tahoma"/>
          <w:lang w:eastAsia="sl-SI"/>
        </w:rPr>
        <w:t xml:space="preserve"> kazni.</w:t>
      </w:r>
    </w:p>
    <w:p w14:paraId="659264C9" w14:textId="77777777" w:rsidR="00D614FF" w:rsidRPr="00D614FF" w:rsidRDefault="00D614FF" w:rsidP="00553164">
      <w:pPr>
        <w:keepNext/>
        <w:keepLines/>
        <w:spacing w:after="0" w:line="240" w:lineRule="auto"/>
        <w:jc w:val="both"/>
        <w:rPr>
          <w:rFonts w:ascii="Tahoma" w:hAnsi="Tahoma" w:cs="Tahoma"/>
          <w:lang w:eastAsia="sl-SI"/>
        </w:rPr>
      </w:pPr>
    </w:p>
    <w:p w14:paraId="3C31503B" w14:textId="77777777" w:rsidR="00D614FF" w:rsidRPr="00EE7700" w:rsidRDefault="00D614FF"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ZAGOTAVLJANJE VARNOSTI NA DELOVIŠČU</w:t>
      </w:r>
    </w:p>
    <w:p w14:paraId="4ADFBFC6" w14:textId="77777777" w:rsidR="00D614FF" w:rsidRPr="00D614FF" w:rsidRDefault="00D614FF" w:rsidP="00553164">
      <w:pPr>
        <w:keepNext/>
        <w:keepLines/>
        <w:tabs>
          <w:tab w:val="left" w:pos="567"/>
          <w:tab w:val="left" w:pos="1418"/>
          <w:tab w:val="left" w:pos="1702"/>
        </w:tabs>
        <w:spacing w:after="0" w:line="240" w:lineRule="auto"/>
        <w:jc w:val="both"/>
        <w:rPr>
          <w:rFonts w:ascii="Tahoma" w:hAnsi="Tahoma" w:cs="Tahoma"/>
          <w:b/>
          <w:bCs/>
          <w:szCs w:val="20"/>
          <w:lang w:eastAsia="sl-SI"/>
        </w:rPr>
      </w:pPr>
    </w:p>
    <w:p w14:paraId="04CCEEB1" w14:textId="77777777" w:rsidR="00D614FF" w:rsidRPr="00D614FF" w:rsidRDefault="00D614F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44EDB506" w14:textId="77777777" w:rsidR="00D614FF" w:rsidRPr="00D614FF" w:rsidRDefault="00D614FF" w:rsidP="00553164">
      <w:pPr>
        <w:keepNext/>
        <w:keepLines/>
        <w:tabs>
          <w:tab w:val="left" w:pos="567"/>
          <w:tab w:val="left" w:pos="1418"/>
          <w:tab w:val="left" w:pos="1702"/>
        </w:tabs>
        <w:spacing w:after="0" w:line="240" w:lineRule="auto"/>
        <w:jc w:val="both"/>
        <w:rPr>
          <w:rFonts w:ascii="Tahoma" w:hAnsi="Tahoma" w:cs="Tahoma"/>
          <w:bCs/>
          <w:szCs w:val="20"/>
          <w:lang w:eastAsia="sl-SI"/>
        </w:rPr>
      </w:pPr>
    </w:p>
    <w:p w14:paraId="38D13BC7" w14:textId="77777777"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4DEF1CEE" w14:textId="77777777" w:rsidR="00AB691C" w:rsidRPr="007C3078" w:rsidRDefault="00AB691C" w:rsidP="00553164">
      <w:pPr>
        <w:keepNext/>
        <w:keepLines/>
        <w:spacing w:after="0" w:line="240" w:lineRule="auto"/>
        <w:jc w:val="both"/>
        <w:rPr>
          <w:rFonts w:ascii="Tahoma" w:eastAsia="Times New Roman" w:hAnsi="Tahoma" w:cs="Tahoma"/>
          <w:bCs/>
          <w:lang w:eastAsia="sl-SI"/>
        </w:rPr>
      </w:pPr>
    </w:p>
    <w:p w14:paraId="6935B5EB" w14:textId="77777777"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4C90E1F2" w14:textId="77777777" w:rsidR="00AB691C" w:rsidRPr="007C3078" w:rsidRDefault="00AB691C" w:rsidP="00553164">
      <w:pPr>
        <w:keepNext/>
        <w:keepLines/>
        <w:spacing w:after="0" w:line="240" w:lineRule="auto"/>
        <w:jc w:val="both"/>
        <w:rPr>
          <w:rFonts w:ascii="Tahoma" w:eastAsia="Times New Roman" w:hAnsi="Tahoma" w:cs="Tahoma"/>
          <w:bCs/>
          <w:lang w:eastAsia="sl-SI"/>
        </w:rPr>
      </w:pPr>
    </w:p>
    <w:p w14:paraId="6D38D821" w14:textId="77777777"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38C85450" w14:textId="77777777" w:rsidR="00AB691C" w:rsidRPr="007C3078" w:rsidRDefault="00AB691C" w:rsidP="00553164">
      <w:pPr>
        <w:keepNext/>
        <w:keepLines/>
        <w:numPr>
          <w:ilvl w:val="0"/>
          <w:numId w:val="68"/>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7857514F" w14:textId="77777777" w:rsidR="00AB691C" w:rsidRPr="007C3078" w:rsidRDefault="00AB691C" w:rsidP="00553164">
      <w:pPr>
        <w:keepNext/>
        <w:keepLines/>
        <w:numPr>
          <w:ilvl w:val="0"/>
          <w:numId w:val="68"/>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48D73225" w14:textId="77777777" w:rsidR="00AB691C" w:rsidRPr="007C3078" w:rsidRDefault="00AB691C" w:rsidP="00553164">
      <w:pPr>
        <w:keepNext/>
        <w:keepLines/>
        <w:spacing w:after="0" w:line="240" w:lineRule="auto"/>
        <w:jc w:val="both"/>
        <w:rPr>
          <w:rFonts w:ascii="Tahoma" w:eastAsia="Times New Roman" w:hAnsi="Tahoma" w:cs="Tahoma"/>
          <w:bCs/>
          <w:lang w:eastAsia="sl-SI"/>
        </w:rPr>
      </w:pPr>
    </w:p>
    <w:p w14:paraId="02AB8565" w14:textId="77777777"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09291FE7" w14:textId="77777777" w:rsidR="00AB691C" w:rsidRPr="007C3078" w:rsidRDefault="00AB691C" w:rsidP="00553164">
      <w:pPr>
        <w:keepNext/>
        <w:keepLines/>
        <w:spacing w:after="0" w:line="240" w:lineRule="auto"/>
        <w:jc w:val="both"/>
        <w:rPr>
          <w:rFonts w:ascii="Tahoma" w:eastAsia="Times New Roman" w:hAnsi="Tahoma" w:cs="Tahoma"/>
          <w:bCs/>
          <w:lang w:eastAsia="sl-SI"/>
        </w:rPr>
      </w:pPr>
    </w:p>
    <w:p w14:paraId="09B99AD8" w14:textId="6FE4C2E6" w:rsidR="00AB691C" w:rsidRPr="007C3078" w:rsidRDefault="00AB691C" w:rsidP="00553164">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CE4A0F">
        <w:rPr>
          <w:rFonts w:ascii="Tahoma" w:eastAsia="Times New Roman" w:hAnsi="Tahoma" w:cs="Tahoma"/>
          <w:bCs/>
          <w:lang w:eastAsia="sl-SI"/>
        </w:rPr>
        <w:t>2</w:t>
      </w:r>
      <w:r w:rsidR="006F4BB7">
        <w:rPr>
          <w:rFonts w:ascii="Tahoma" w:eastAsia="Times New Roman" w:hAnsi="Tahoma" w:cs="Tahoma"/>
          <w:bCs/>
          <w:lang w:eastAsia="sl-SI"/>
        </w:rPr>
        <w:t>4</w:t>
      </w:r>
      <w:r w:rsidRPr="007C3078">
        <w:rPr>
          <w:rFonts w:ascii="Tahoma" w:eastAsia="Times New Roman" w:hAnsi="Tahoma" w:cs="Tahoma"/>
          <w:bCs/>
          <w:lang w:eastAsia="sl-SI"/>
        </w:rPr>
        <w:t>. členu tega okvirnega sporazuma.</w:t>
      </w:r>
    </w:p>
    <w:p w14:paraId="00DBF49A" w14:textId="77777777" w:rsidR="00EC3759" w:rsidRDefault="00EC3759" w:rsidP="00553164">
      <w:pPr>
        <w:keepNext/>
        <w:keepLines/>
        <w:spacing w:after="0" w:line="240" w:lineRule="auto"/>
        <w:jc w:val="both"/>
        <w:rPr>
          <w:rFonts w:ascii="Tahoma" w:eastAsia="Times New Roman" w:hAnsi="Tahoma" w:cs="Tahoma"/>
          <w:color w:val="000000"/>
          <w:lang w:eastAsia="sl-SI"/>
        </w:rPr>
      </w:pPr>
    </w:p>
    <w:p w14:paraId="114379F6" w14:textId="77777777" w:rsidR="00EC3759" w:rsidRPr="00EE7700" w:rsidRDefault="00654F1B"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PREDSTAVNIKI STRANK OKVIRNEGA SPORAZUMA</w:t>
      </w:r>
    </w:p>
    <w:p w14:paraId="64AA86D1" w14:textId="77777777" w:rsidR="00EC3759" w:rsidRPr="00065D29" w:rsidRDefault="00EC3759" w:rsidP="00553164">
      <w:pPr>
        <w:keepNext/>
        <w:keepLines/>
        <w:suppressAutoHyphens/>
        <w:spacing w:after="0" w:line="240" w:lineRule="auto"/>
        <w:jc w:val="center"/>
        <w:rPr>
          <w:rFonts w:ascii="Tahoma" w:eastAsia="Times New Roman" w:hAnsi="Tahoma" w:cs="Tahoma"/>
          <w:b/>
          <w:color w:val="000000"/>
          <w:lang w:eastAsia="sl-SI"/>
        </w:rPr>
      </w:pPr>
    </w:p>
    <w:p w14:paraId="7D02EAF5" w14:textId="77777777" w:rsidR="00EC3759" w:rsidRPr="00065D29" w:rsidRDefault="00EC3759"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73FCB83B" w14:textId="77777777" w:rsidR="00EC3759" w:rsidRPr="00065D29" w:rsidRDefault="00EC3759" w:rsidP="00553164">
      <w:pPr>
        <w:keepNext/>
        <w:keepLines/>
        <w:spacing w:after="0" w:line="240" w:lineRule="auto"/>
        <w:jc w:val="both"/>
        <w:rPr>
          <w:rFonts w:ascii="Tahoma" w:eastAsia="Times New Roman" w:hAnsi="Tahoma" w:cs="Tahoma"/>
          <w:lang w:eastAsia="sl-SI"/>
        </w:rPr>
      </w:pPr>
    </w:p>
    <w:p w14:paraId="104CDC29" w14:textId="2DAA29B1" w:rsidR="00375056" w:rsidRPr="00375056" w:rsidRDefault="00CE4A0F" w:rsidP="00553164">
      <w:pPr>
        <w:keepNext/>
        <w:keepLines/>
        <w:spacing w:after="0" w:line="240" w:lineRule="auto"/>
        <w:jc w:val="both"/>
        <w:rPr>
          <w:rFonts w:ascii="Tahoma" w:hAnsi="Tahoma" w:cs="Tahoma"/>
          <w:lang w:eastAsia="sl-SI"/>
        </w:rPr>
      </w:pPr>
      <w:r w:rsidRPr="00296080">
        <w:rPr>
          <w:rFonts w:ascii="Tahoma" w:eastAsia="Times New Roman" w:hAnsi="Tahoma" w:cs="Tahoma"/>
          <w:lang w:eastAsia="sl-SI"/>
        </w:rPr>
        <w:t>Predstavnik naročnika,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w:t>
      </w:r>
      <w:r w:rsidR="00375056" w:rsidRPr="00375056">
        <w:rPr>
          <w:rFonts w:ascii="Tahoma" w:hAnsi="Tahoma" w:cs="Tahoma"/>
          <w:lang w:eastAsia="sl-SI"/>
        </w:rPr>
        <w:t xml:space="preserve"> g. </w:t>
      </w:r>
      <w:r w:rsidR="003B7B57">
        <w:rPr>
          <w:rFonts w:ascii="Tahoma" w:hAnsi="Tahoma" w:cs="Tahoma"/>
        </w:rPr>
        <w:t>Uroš Lenič</w:t>
      </w:r>
      <w:r w:rsidR="003B7B57" w:rsidRPr="000D6E2E">
        <w:rPr>
          <w:rFonts w:ascii="Tahoma" w:hAnsi="Tahoma" w:cs="Tahoma"/>
        </w:rPr>
        <w:t>, tel.</w:t>
      </w:r>
      <w:r w:rsidR="003B7B57">
        <w:rPr>
          <w:rFonts w:ascii="Tahoma" w:hAnsi="Tahoma" w:cs="Tahoma"/>
        </w:rPr>
        <w:t xml:space="preserve"> št.</w:t>
      </w:r>
      <w:r w:rsidR="003B7B57" w:rsidRPr="000D6E2E">
        <w:rPr>
          <w:rFonts w:ascii="Tahoma" w:hAnsi="Tahoma" w:cs="Tahoma"/>
        </w:rPr>
        <w:t>:</w:t>
      </w:r>
      <w:r w:rsidR="003B7B57">
        <w:rPr>
          <w:rFonts w:ascii="Tahoma" w:hAnsi="Tahoma" w:cs="Tahoma"/>
        </w:rPr>
        <w:t xml:space="preserve"> +386</w:t>
      </w:r>
      <w:r w:rsidR="003B7B57" w:rsidRPr="000D6E2E">
        <w:rPr>
          <w:rFonts w:ascii="Tahoma" w:hAnsi="Tahoma" w:cs="Tahoma"/>
        </w:rPr>
        <w:t xml:space="preserve"> </w:t>
      </w:r>
      <w:r w:rsidR="003B7B57">
        <w:rPr>
          <w:rFonts w:ascii="Tahoma" w:hAnsi="Tahoma" w:cs="Tahoma"/>
        </w:rPr>
        <w:t>1 58 75 352</w:t>
      </w:r>
      <w:r w:rsidR="003B7B57" w:rsidRPr="000D6E2E">
        <w:rPr>
          <w:rFonts w:ascii="Tahoma" w:hAnsi="Tahoma" w:cs="Tahoma"/>
        </w:rPr>
        <w:t>, e</w:t>
      </w:r>
      <w:r w:rsidR="003B7B57">
        <w:rPr>
          <w:rFonts w:ascii="Tahoma" w:hAnsi="Tahoma" w:cs="Tahoma"/>
        </w:rPr>
        <w:t>lektronski naslov</w:t>
      </w:r>
      <w:r w:rsidR="003B7B57" w:rsidRPr="000D6E2E">
        <w:rPr>
          <w:rFonts w:ascii="Tahoma" w:hAnsi="Tahoma" w:cs="Tahoma"/>
        </w:rPr>
        <w:t xml:space="preserve">: </w:t>
      </w:r>
      <w:hyperlink r:id="rId25" w:history="1">
        <w:r w:rsidR="003B7B57" w:rsidRPr="008B6994">
          <w:rPr>
            <w:rStyle w:val="Hiperpovezava"/>
            <w:rFonts w:ascii="Tahoma" w:hAnsi="Tahoma" w:cs="Tahoma"/>
          </w:rPr>
          <w:t>uros.lenic@energetika.si</w:t>
        </w:r>
      </w:hyperlink>
      <w:r w:rsidR="00375056" w:rsidRPr="00375056">
        <w:rPr>
          <w:rFonts w:ascii="Tahoma" w:hAnsi="Tahoma" w:cs="Tahoma"/>
          <w:lang w:eastAsia="sl-SI"/>
        </w:rPr>
        <w:t xml:space="preserve">, v njegovi odsotnosti pa ga zamenjuje g. </w:t>
      </w:r>
      <w:r w:rsidR="003B7B57" w:rsidRPr="00057DE7">
        <w:rPr>
          <w:rFonts w:ascii="Tahoma" w:hAnsi="Tahoma"/>
        </w:rPr>
        <w:t>Jože Ocepek</w:t>
      </w:r>
      <w:r w:rsidR="003B7B57" w:rsidRPr="001C5D6B">
        <w:rPr>
          <w:rFonts w:ascii="Tahoma" w:hAnsi="Tahoma"/>
        </w:rPr>
        <w:t>, tel.</w:t>
      </w:r>
      <w:r w:rsidR="003B7B57">
        <w:rPr>
          <w:rFonts w:ascii="Tahoma" w:hAnsi="Tahoma"/>
        </w:rPr>
        <w:t xml:space="preserve"> št.</w:t>
      </w:r>
      <w:r w:rsidR="003B7B57" w:rsidRPr="001C5D6B">
        <w:rPr>
          <w:rFonts w:ascii="Tahoma" w:hAnsi="Tahoma"/>
        </w:rPr>
        <w:t xml:space="preserve">: </w:t>
      </w:r>
      <w:r w:rsidR="003B7B57">
        <w:rPr>
          <w:rFonts w:ascii="Tahoma" w:hAnsi="Tahoma"/>
        </w:rPr>
        <w:t xml:space="preserve">+386 </w:t>
      </w:r>
      <w:r w:rsidR="003B7B57" w:rsidRPr="001C5D6B">
        <w:rPr>
          <w:rFonts w:ascii="Tahoma" w:hAnsi="Tahoma"/>
        </w:rPr>
        <w:t xml:space="preserve">1 58 75 </w:t>
      </w:r>
      <w:r w:rsidR="003B7B57">
        <w:rPr>
          <w:rFonts w:ascii="Tahoma" w:hAnsi="Tahoma"/>
        </w:rPr>
        <w:t>354</w:t>
      </w:r>
      <w:r w:rsidR="003B7B57" w:rsidRPr="001C5D6B">
        <w:rPr>
          <w:rFonts w:ascii="Tahoma" w:hAnsi="Tahoma"/>
        </w:rPr>
        <w:t>,</w:t>
      </w:r>
      <w:r w:rsidR="003B7B57" w:rsidRPr="001C5D6B">
        <w:rPr>
          <w:rFonts w:ascii="Tahoma" w:hAnsi="Tahoma" w:cs="Tahoma"/>
        </w:rPr>
        <w:t xml:space="preserve"> </w:t>
      </w:r>
      <w:r w:rsidR="003B7B57" w:rsidRPr="001C5D6B">
        <w:rPr>
          <w:rFonts w:ascii="Tahoma" w:hAnsi="Tahoma"/>
        </w:rPr>
        <w:t>elektronsk</w:t>
      </w:r>
      <w:r w:rsidR="003B7B57">
        <w:rPr>
          <w:rFonts w:ascii="Tahoma" w:hAnsi="Tahoma"/>
        </w:rPr>
        <w:t>i naslov</w:t>
      </w:r>
      <w:r w:rsidR="003B7B57" w:rsidRPr="001C5D6B">
        <w:rPr>
          <w:rFonts w:ascii="Tahoma" w:hAnsi="Tahoma"/>
        </w:rPr>
        <w:t xml:space="preserve">: </w:t>
      </w:r>
      <w:hyperlink r:id="rId26" w:history="1">
        <w:r w:rsidR="003B7B57" w:rsidRPr="009932C1">
          <w:rPr>
            <w:rStyle w:val="Hiperpovezava"/>
            <w:rFonts w:ascii="Tahoma" w:hAnsi="Tahoma"/>
          </w:rPr>
          <w:t>joze.ocepek@energetika.si</w:t>
        </w:r>
      </w:hyperlink>
      <w:r w:rsidR="00375056" w:rsidRPr="00375056">
        <w:rPr>
          <w:rFonts w:ascii="Tahoma" w:hAnsi="Tahoma" w:cs="Tahoma"/>
          <w:lang w:eastAsia="sl-SI"/>
        </w:rPr>
        <w:t>.</w:t>
      </w:r>
    </w:p>
    <w:p w14:paraId="6FA6CB90" w14:textId="77777777" w:rsidR="00375056" w:rsidRPr="00375056" w:rsidRDefault="00375056" w:rsidP="00553164">
      <w:pPr>
        <w:keepNext/>
        <w:keepLines/>
        <w:spacing w:after="0" w:line="240" w:lineRule="auto"/>
        <w:jc w:val="both"/>
        <w:rPr>
          <w:rFonts w:ascii="Tahoma" w:hAnsi="Tahoma" w:cs="Tahoma"/>
          <w:lang w:eastAsia="sl-SI"/>
        </w:rPr>
      </w:pPr>
      <w:r w:rsidRPr="00375056">
        <w:rPr>
          <w:rFonts w:ascii="Tahoma" w:hAnsi="Tahoma" w:cs="Tahoma"/>
          <w:lang w:eastAsia="sl-SI"/>
        </w:rPr>
        <w:tab/>
      </w:r>
    </w:p>
    <w:p w14:paraId="291F9048" w14:textId="77777777" w:rsidR="00484DAD" w:rsidRPr="00484DAD" w:rsidRDefault="00484DAD" w:rsidP="00553164">
      <w:pPr>
        <w:keepNext/>
        <w:keepLines/>
        <w:spacing w:after="0" w:line="240" w:lineRule="auto"/>
        <w:jc w:val="both"/>
        <w:rPr>
          <w:rFonts w:ascii="Tahoma" w:eastAsia="Times New Roman" w:hAnsi="Tahoma" w:cs="Tahoma"/>
          <w:lang w:eastAsia="sl-SI"/>
        </w:rPr>
      </w:pPr>
      <w:r w:rsidRPr="00484DAD">
        <w:rPr>
          <w:rFonts w:ascii="Tahoma" w:eastAsia="Times New Roman" w:hAnsi="Tahoma" w:cs="Tahoma"/>
          <w:lang w:eastAsia="sl-SI"/>
        </w:rPr>
        <w:t>Kontaktna oseba naročnika, za naročilo posamezne storitve po tem okvirnem sporazumu, je:</w:t>
      </w:r>
    </w:p>
    <w:p w14:paraId="5707941E" w14:textId="3BB38113" w:rsidR="00375056" w:rsidRPr="00375056" w:rsidRDefault="00375056" w:rsidP="00553164">
      <w:pPr>
        <w:keepNext/>
        <w:keepLines/>
        <w:numPr>
          <w:ilvl w:val="0"/>
          <w:numId w:val="65"/>
        </w:numPr>
        <w:spacing w:after="0" w:line="240" w:lineRule="auto"/>
        <w:ind w:left="284" w:hanging="284"/>
        <w:jc w:val="both"/>
        <w:rPr>
          <w:rFonts w:ascii="Tahoma" w:hAnsi="Tahoma" w:cs="Tahoma"/>
          <w:lang w:eastAsia="sl-SI"/>
        </w:rPr>
      </w:pPr>
      <w:r w:rsidRPr="00375056">
        <w:rPr>
          <w:rFonts w:ascii="Tahoma" w:hAnsi="Tahoma" w:cs="Tahoma"/>
          <w:lang w:eastAsia="sl-SI"/>
        </w:rPr>
        <w:t xml:space="preserve">za lokacijo Toplarniška ulica 19, Ljubljana; g. </w:t>
      </w:r>
      <w:r w:rsidR="003B7B57">
        <w:rPr>
          <w:rFonts w:ascii="Tahoma" w:hAnsi="Tahoma" w:cs="Tahoma"/>
        </w:rPr>
        <w:t>Uroš Lenič</w:t>
      </w:r>
      <w:r w:rsidR="003B7B57" w:rsidRPr="000D6E2E">
        <w:rPr>
          <w:rFonts w:ascii="Tahoma" w:hAnsi="Tahoma" w:cs="Tahoma"/>
        </w:rPr>
        <w:t>, tel.</w:t>
      </w:r>
      <w:r w:rsidR="003B7B57">
        <w:rPr>
          <w:rFonts w:ascii="Tahoma" w:hAnsi="Tahoma" w:cs="Tahoma"/>
        </w:rPr>
        <w:t xml:space="preserve"> št.</w:t>
      </w:r>
      <w:r w:rsidR="003B7B57" w:rsidRPr="000D6E2E">
        <w:rPr>
          <w:rFonts w:ascii="Tahoma" w:hAnsi="Tahoma" w:cs="Tahoma"/>
        </w:rPr>
        <w:t>:</w:t>
      </w:r>
      <w:r w:rsidR="003B7B57">
        <w:rPr>
          <w:rFonts w:ascii="Tahoma" w:hAnsi="Tahoma" w:cs="Tahoma"/>
        </w:rPr>
        <w:t xml:space="preserve"> +386</w:t>
      </w:r>
      <w:r w:rsidR="003B7B57" w:rsidRPr="000D6E2E">
        <w:rPr>
          <w:rFonts w:ascii="Tahoma" w:hAnsi="Tahoma" w:cs="Tahoma"/>
        </w:rPr>
        <w:t xml:space="preserve"> </w:t>
      </w:r>
      <w:r w:rsidR="003B7B57">
        <w:rPr>
          <w:rFonts w:ascii="Tahoma" w:hAnsi="Tahoma" w:cs="Tahoma"/>
        </w:rPr>
        <w:t>1 58 75 352</w:t>
      </w:r>
      <w:r w:rsidR="003B7B57" w:rsidRPr="000D6E2E">
        <w:rPr>
          <w:rFonts w:ascii="Tahoma" w:hAnsi="Tahoma" w:cs="Tahoma"/>
        </w:rPr>
        <w:t>, e</w:t>
      </w:r>
      <w:r w:rsidR="003B7B57">
        <w:rPr>
          <w:rFonts w:ascii="Tahoma" w:hAnsi="Tahoma" w:cs="Tahoma"/>
        </w:rPr>
        <w:t>lektronski naslov</w:t>
      </w:r>
      <w:r w:rsidR="003B7B57" w:rsidRPr="000D6E2E">
        <w:rPr>
          <w:rFonts w:ascii="Tahoma" w:hAnsi="Tahoma" w:cs="Tahoma"/>
        </w:rPr>
        <w:t xml:space="preserve">: </w:t>
      </w:r>
      <w:hyperlink r:id="rId27" w:history="1">
        <w:r w:rsidR="003B7B57" w:rsidRPr="008B6994">
          <w:rPr>
            <w:rStyle w:val="Hiperpovezava"/>
            <w:rFonts w:ascii="Tahoma" w:hAnsi="Tahoma" w:cs="Tahoma"/>
          </w:rPr>
          <w:t>uros.lenic@energetika.si</w:t>
        </w:r>
      </w:hyperlink>
      <w:r w:rsidRPr="00375056">
        <w:rPr>
          <w:rFonts w:ascii="Tahoma" w:hAnsi="Tahoma" w:cs="Tahoma"/>
          <w:lang w:eastAsia="sl-SI"/>
        </w:rPr>
        <w:t xml:space="preserve">, </w:t>
      </w:r>
    </w:p>
    <w:p w14:paraId="19FB77BA" w14:textId="23B48D59" w:rsidR="00570A4F" w:rsidRPr="00484DAD" w:rsidRDefault="00375056" w:rsidP="00553164">
      <w:pPr>
        <w:keepNext/>
        <w:keepLines/>
        <w:numPr>
          <w:ilvl w:val="0"/>
          <w:numId w:val="64"/>
        </w:numPr>
        <w:spacing w:after="0" w:line="240" w:lineRule="auto"/>
        <w:ind w:left="284" w:hanging="284"/>
        <w:jc w:val="both"/>
        <w:rPr>
          <w:rFonts w:ascii="Tahoma" w:eastAsia="Times New Roman" w:hAnsi="Tahoma" w:cs="Tahoma"/>
          <w:lang w:eastAsia="sl-SI"/>
        </w:rPr>
      </w:pPr>
      <w:r w:rsidRPr="00484DAD">
        <w:rPr>
          <w:rFonts w:ascii="Tahoma" w:hAnsi="Tahoma" w:cs="Tahoma"/>
          <w:lang w:eastAsia="sl-SI"/>
        </w:rPr>
        <w:t>za lokacijo Verovškova ulica 62 in Verovškova ulica 70, oboje v Ljubljani; g</w:t>
      </w:r>
      <w:r w:rsidR="00484DAD" w:rsidRPr="00484DAD">
        <w:rPr>
          <w:rFonts w:ascii="Tahoma" w:hAnsi="Tahoma" w:cs="Tahoma"/>
        </w:rPr>
        <w:t xml:space="preserve">. </w:t>
      </w:r>
      <w:r w:rsidR="003B7B57">
        <w:rPr>
          <w:rFonts w:ascii="Tahoma" w:hAnsi="Tahoma"/>
        </w:rPr>
        <w:t>Tine Windschnurer</w:t>
      </w:r>
      <w:r w:rsidR="003B7B57" w:rsidRPr="000D6E2E">
        <w:rPr>
          <w:rFonts w:ascii="Tahoma" w:hAnsi="Tahoma" w:cs="Tahoma"/>
        </w:rPr>
        <w:t>, tel.</w:t>
      </w:r>
      <w:r w:rsidR="003B7B57">
        <w:rPr>
          <w:rFonts w:ascii="Tahoma" w:hAnsi="Tahoma" w:cs="Tahoma"/>
        </w:rPr>
        <w:t xml:space="preserve"> št.</w:t>
      </w:r>
      <w:r w:rsidR="003B7B57" w:rsidRPr="000D6E2E">
        <w:rPr>
          <w:rFonts w:ascii="Tahoma" w:hAnsi="Tahoma" w:cs="Tahoma"/>
        </w:rPr>
        <w:t xml:space="preserve">: </w:t>
      </w:r>
      <w:r w:rsidR="003B7B57">
        <w:rPr>
          <w:rFonts w:ascii="Tahoma" w:hAnsi="Tahoma" w:cs="Tahoma"/>
        </w:rPr>
        <w:t xml:space="preserve">+386 </w:t>
      </w:r>
      <w:r w:rsidR="003B7B57">
        <w:rPr>
          <w:rFonts w:ascii="Tahoma" w:hAnsi="Tahoma"/>
        </w:rPr>
        <w:t>1 58 89 576</w:t>
      </w:r>
      <w:r w:rsidR="003B7B57" w:rsidRPr="000D6E2E">
        <w:rPr>
          <w:rFonts w:ascii="Tahoma" w:hAnsi="Tahoma" w:cs="Tahoma"/>
        </w:rPr>
        <w:t>, e</w:t>
      </w:r>
      <w:r w:rsidR="003B7B57">
        <w:rPr>
          <w:rFonts w:ascii="Tahoma" w:hAnsi="Tahoma" w:cs="Tahoma"/>
        </w:rPr>
        <w:t>lektronski naslov</w:t>
      </w:r>
      <w:r w:rsidR="003B7B57" w:rsidRPr="000D6E2E">
        <w:rPr>
          <w:rFonts w:ascii="Tahoma" w:hAnsi="Tahoma" w:cs="Tahoma"/>
        </w:rPr>
        <w:t xml:space="preserve">: </w:t>
      </w:r>
      <w:hyperlink r:id="rId28" w:history="1">
        <w:r w:rsidR="003B7B57" w:rsidRPr="008B6994">
          <w:rPr>
            <w:rStyle w:val="Hiperpovezava"/>
            <w:rFonts w:ascii="Tahoma" w:hAnsi="Tahoma"/>
          </w:rPr>
          <w:t>tine.windschnurer@energetika.si</w:t>
        </w:r>
      </w:hyperlink>
      <w:r w:rsidR="00484DAD" w:rsidRPr="00484DAD">
        <w:rPr>
          <w:rFonts w:ascii="Tahoma" w:eastAsia="Times New Roman" w:hAnsi="Tahoma" w:cs="Tahoma"/>
          <w:lang w:eastAsia="sl-SI"/>
        </w:rPr>
        <w:t>.</w:t>
      </w:r>
    </w:p>
    <w:p w14:paraId="6DB2CF69" w14:textId="77777777" w:rsidR="00484DAD" w:rsidRPr="00BA3F91" w:rsidRDefault="00484DAD" w:rsidP="00553164">
      <w:pPr>
        <w:keepNext/>
        <w:keepLines/>
        <w:spacing w:after="0" w:line="240" w:lineRule="auto"/>
        <w:jc w:val="both"/>
        <w:rPr>
          <w:rFonts w:ascii="Tahoma" w:eastAsia="Times New Roman" w:hAnsi="Tahoma" w:cs="Tahoma"/>
          <w:lang w:eastAsia="sl-SI"/>
        </w:rPr>
      </w:pPr>
    </w:p>
    <w:p w14:paraId="6C7D0DB1" w14:textId="242F2CFA" w:rsidR="00484DAD" w:rsidRPr="00654F1B" w:rsidRDefault="00484DAD" w:rsidP="0055316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 v njegovi odsotnosti pa ga zamenjuje __________________, tel.: 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w:t>
      </w:r>
    </w:p>
    <w:p w14:paraId="57FFF077" w14:textId="77777777" w:rsidR="00570A4F" w:rsidRDefault="00570A4F" w:rsidP="00553164">
      <w:pPr>
        <w:keepNext/>
        <w:keepLines/>
        <w:tabs>
          <w:tab w:val="left" w:pos="567"/>
          <w:tab w:val="left" w:pos="1418"/>
          <w:tab w:val="left" w:pos="1702"/>
        </w:tabs>
        <w:spacing w:after="0" w:line="240" w:lineRule="auto"/>
        <w:jc w:val="both"/>
        <w:rPr>
          <w:rFonts w:ascii="Tahoma" w:hAnsi="Tahoma" w:cs="Tahoma"/>
          <w:lang w:eastAsia="sl-SI"/>
        </w:rPr>
      </w:pPr>
    </w:p>
    <w:p w14:paraId="05DC81E9" w14:textId="77777777" w:rsidR="00F35121" w:rsidRPr="00654F1B" w:rsidRDefault="00F35121" w:rsidP="00553164">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77706F34" w14:textId="77777777" w:rsidR="00F35121" w:rsidRPr="00654F1B" w:rsidRDefault="00F35121" w:rsidP="00553164">
      <w:pPr>
        <w:keepNext/>
        <w:keepLines/>
        <w:widowControl w:val="0"/>
        <w:spacing w:after="0" w:line="240" w:lineRule="auto"/>
        <w:jc w:val="both"/>
        <w:rPr>
          <w:rFonts w:ascii="Tahoma" w:eastAsia="Times New Roman" w:hAnsi="Tahoma" w:cs="Tahoma"/>
          <w:lang w:eastAsia="sl-SI"/>
        </w:rPr>
      </w:pPr>
    </w:p>
    <w:p w14:paraId="2F671A7F" w14:textId="77777777" w:rsidR="00F35121" w:rsidRPr="00654F1B" w:rsidRDefault="00F35121" w:rsidP="00553164">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18843A76" w14:textId="77777777" w:rsidR="00484DAD" w:rsidRPr="00D614FF" w:rsidRDefault="00484DAD" w:rsidP="00553164">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5647CA9C" w14:textId="3615F62E" w:rsidR="00F35121" w:rsidRPr="00232440" w:rsidRDefault="00F35121" w:rsidP="00553164">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3</w:t>
      </w:r>
      <w:r w:rsidR="006F4BB7">
        <w:rPr>
          <w:rFonts w:ascii="Tahoma" w:eastAsia="Times New Roman" w:hAnsi="Tahoma" w:cs="Tahoma"/>
          <w:lang w:eastAsia="sl-SI"/>
        </w:rPr>
        <w:t>9</w:t>
      </w:r>
      <w:r>
        <w:rPr>
          <w:rFonts w:ascii="Tahoma" w:eastAsia="Times New Roman" w:hAnsi="Tahoma" w:cs="Tahoma"/>
          <w:lang w:eastAsia="sl-SI"/>
        </w:rPr>
        <w:t>.</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207D95AA" w14:textId="77777777" w:rsidR="00484DAD" w:rsidRDefault="00484DAD" w:rsidP="00553164">
      <w:pPr>
        <w:keepNext/>
        <w:keepLines/>
        <w:spacing w:after="0" w:line="240" w:lineRule="auto"/>
        <w:jc w:val="both"/>
        <w:rPr>
          <w:rFonts w:ascii="Tahoma" w:eastAsia="Times New Roman" w:hAnsi="Tahoma" w:cs="Tahoma"/>
          <w:lang w:eastAsia="sl-SI"/>
        </w:rPr>
      </w:pPr>
    </w:p>
    <w:p w14:paraId="5909545F" w14:textId="77777777" w:rsidR="00EC3759" w:rsidRPr="00EE7700" w:rsidRDefault="00654F1B" w:rsidP="00553164">
      <w:pPr>
        <w:pStyle w:val="Odstavekseznama"/>
        <w:keepNext/>
        <w:keepLines/>
        <w:numPr>
          <w:ilvl w:val="0"/>
          <w:numId w:val="10"/>
        </w:numPr>
        <w:ind w:left="284" w:hanging="284"/>
        <w:jc w:val="center"/>
        <w:rPr>
          <w:rFonts w:ascii="Tahoma" w:hAnsi="Tahoma" w:cs="Tahoma"/>
          <w:b/>
          <w:bCs/>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55F6B746" w14:textId="77777777" w:rsidR="00EC3759" w:rsidRDefault="00EC3759" w:rsidP="00553164">
      <w:pPr>
        <w:keepNext/>
        <w:keepLines/>
        <w:tabs>
          <w:tab w:val="left" w:pos="851"/>
          <w:tab w:val="left" w:pos="1702"/>
        </w:tabs>
        <w:spacing w:after="0" w:line="240" w:lineRule="auto"/>
        <w:jc w:val="center"/>
        <w:rPr>
          <w:rFonts w:ascii="Tahoma" w:eastAsia="Times New Roman" w:hAnsi="Tahoma" w:cs="Tahoma"/>
          <w:lang w:eastAsia="sl-SI"/>
        </w:rPr>
      </w:pPr>
    </w:p>
    <w:p w14:paraId="74E1CE72" w14:textId="77777777" w:rsidR="00CF2487" w:rsidRPr="00CF2487" w:rsidRDefault="00CF2487"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15B9D956" w14:textId="77777777" w:rsidR="00CF2487" w:rsidRPr="00E162F4" w:rsidRDefault="00CF2487" w:rsidP="00553164">
      <w:pPr>
        <w:keepNext/>
        <w:keepLines/>
        <w:tabs>
          <w:tab w:val="left" w:pos="851"/>
          <w:tab w:val="left" w:pos="1702"/>
        </w:tabs>
        <w:spacing w:after="0" w:line="240" w:lineRule="auto"/>
        <w:jc w:val="center"/>
        <w:rPr>
          <w:rFonts w:ascii="Tahoma" w:eastAsia="Times New Roman" w:hAnsi="Tahoma" w:cs="Tahoma"/>
          <w:b/>
          <w:lang w:eastAsia="sl-SI"/>
        </w:rPr>
      </w:pPr>
    </w:p>
    <w:p w14:paraId="654803D7" w14:textId="736DFF41" w:rsidR="00F35121" w:rsidRDefault="00F35121" w:rsidP="00553164">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 datumom podpisa okvirnega sporazuma s strani obeh strank okvirnega sporazuma</w:t>
      </w:r>
      <w:r w:rsidR="006F4BB7">
        <w:rPr>
          <w:rFonts w:ascii="Tahoma" w:eastAsia="Times New Roman" w:hAnsi="Tahoma" w:cs="Tahoma"/>
          <w:lang w:eastAsia="sl-SI"/>
        </w:rPr>
        <w:t xml:space="preserve">,in sicer </w:t>
      </w:r>
      <w:r w:rsidRPr="00654F1B">
        <w:rPr>
          <w:rFonts w:ascii="Tahoma" w:eastAsia="Times New Roman" w:hAnsi="Tahoma" w:cs="Tahoma"/>
          <w:lang w:eastAsia="sl-SI"/>
        </w:rPr>
        <w:t>za obdobje</w:t>
      </w:r>
      <w:r>
        <w:rPr>
          <w:rFonts w:ascii="Tahoma" w:eastAsia="Times New Roman" w:hAnsi="Tahoma" w:cs="Tahoma"/>
          <w:lang w:eastAsia="sl-SI"/>
        </w:rPr>
        <w:t xml:space="preserve"> </w:t>
      </w:r>
      <w:r w:rsidR="0068124F">
        <w:rPr>
          <w:rFonts w:ascii="Tahoma" w:eastAsia="Times New Roman" w:hAnsi="Tahoma" w:cs="Tahoma"/>
          <w:lang w:eastAsia="sl-SI"/>
        </w:rPr>
        <w:t>štiriindvajset</w:t>
      </w:r>
      <w:r>
        <w:rPr>
          <w:rFonts w:ascii="Tahoma" w:eastAsia="Times New Roman" w:hAnsi="Tahoma" w:cs="Tahoma"/>
          <w:lang w:eastAsia="sl-SI"/>
        </w:rPr>
        <w:t xml:space="preserve"> (2</w:t>
      </w:r>
      <w:r w:rsidR="0068124F">
        <w:rPr>
          <w:rFonts w:ascii="Tahoma" w:eastAsia="Times New Roman" w:hAnsi="Tahoma" w:cs="Tahoma"/>
          <w:lang w:eastAsia="sl-SI"/>
        </w:rPr>
        <w:t>4</w:t>
      </w:r>
      <w:r>
        <w:rPr>
          <w:rFonts w:ascii="Tahoma" w:eastAsia="Times New Roman" w:hAnsi="Tahoma" w:cs="Tahoma"/>
          <w:lang w:eastAsia="sl-SI"/>
        </w:rPr>
        <w:t>) mesecev</w:t>
      </w:r>
      <w:r w:rsidRPr="00654F1B">
        <w:rPr>
          <w:rFonts w:ascii="Tahoma" w:eastAsia="Times New Roman" w:hAnsi="Tahoma" w:cs="Tahoma"/>
          <w:lang w:eastAsia="sl-SI"/>
        </w:rPr>
        <w:t xml:space="preserve"> od dneva sklenitve oziroma do izčrpanja </w:t>
      </w:r>
      <w:r>
        <w:rPr>
          <w:rFonts w:ascii="Tahoma" w:eastAsia="Times New Roman" w:hAnsi="Tahoma" w:cs="Tahoma"/>
          <w:lang w:eastAsia="sl-SI"/>
        </w:rPr>
        <w:t xml:space="preserve">ocenjene </w:t>
      </w:r>
      <w:r w:rsidRPr="00654F1B">
        <w:rPr>
          <w:rFonts w:ascii="Tahoma" w:eastAsia="Times New Roman" w:hAnsi="Tahoma" w:cs="Tahoma"/>
          <w:lang w:eastAsia="sl-SI"/>
        </w:rPr>
        <w:t xml:space="preserve">vrednosti iz prvega odstavka </w:t>
      </w:r>
      <w:r>
        <w:rPr>
          <w:rFonts w:ascii="Tahoma" w:eastAsia="Times New Roman" w:hAnsi="Tahoma" w:cs="Tahoma"/>
          <w:lang w:eastAsia="sl-SI"/>
        </w:rPr>
        <w:t>4</w:t>
      </w:r>
      <w:r w:rsidRPr="00654F1B">
        <w:rPr>
          <w:rFonts w:ascii="Tahoma" w:eastAsia="Times New Roman" w:hAnsi="Tahoma" w:cs="Tahoma"/>
          <w:lang w:eastAsia="sl-SI"/>
        </w:rPr>
        <w:t>. člena tega okvirnega sporazuma, kar nastopi prej.</w:t>
      </w:r>
    </w:p>
    <w:p w14:paraId="66E3D157" w14:textId="77777777" w:rsidR="0068124F" w:rsidRDefault="0068124F" w:rsidP="00553164">
      <w:pPr>
        <w:keepNext/>
        <w:keepLines/>
        <w:spacing w:after="0" w:line="240" w:lineRule="auto"/>
        <w:jc w:val="both"/>
        <w:rPr>
          <w:rFonts w:ascii="Tahoma" w:hAnsi="Tahoma" w:cs="Tahoma"/>
        </w:rPr>
      </w:pPr>
    </w:p>
    <w:p w14:paraId="754B1DF0" w14:textId="22BEDF93" w:rsidR="0068124F" w:rsidRPr="00654F1B" w:rsidRDefault="0068124F" w:rsidP="00553164">
      <w:pPr>
        <w:keepNext/>
        <w:keepLines/>
        <w:spacing w:after="0" w:line="240" w:lineRule="auto"/>
        <w:jc w:val="both"/>
        <w:rPr>
          <w:rFonts w:ascii="Tahoma" w:eastAsia="Times New Roman" w:hAnsi="Tahoma" w:cs="Tahoma"/>
          <w:lang w:eastAsia="sl-SI"/>
        </w:rPr>
      </w:pPr>
      <w:r>
        <w:rPr>
          <w:rFonts w:ascii="Tahoma" w:hAnsi="Tahoma" w:cs="Tahoma"/>
        </w:rPr>
        <w:t>Glede garancijskih določil velja ta okvirni sporazum do izteka vseh garancijskih rokov</w:t>
      </w:r>
      <w:r w:rsidRPr="00654F1B">
        <w:rPr>
          <w:rFonts w:ascii="Tahoma" w:eastAsia="Times New Roman" w:hAnsi="Tahoma" w:cs="Tahoma"/>
          <w:lang w:eastAsia="sl-SI"/>
        </w:rPr>
        <w:t>.</w:t>
      </w:r>
    </w:p>
    <w:p w14:paraId="62AAF6B0" w14:textId="77777777" w:rsidR="00484DAD" w:rsidRPr="00EC4317" w:rsidRDefault="00484DAD" w:rsidP="00553164">
      <w:pPr>
        <w:keepNext/>
        <w:keepLines/>
        <w:tabs>
          <w:tab w:val="left" w:pos="851"/>
          <w:tab w:val="left" w:pos="1702"/>
        </w:tabs>
        <w:spacing w:after="0" w:line="240" w:lineRule="auto"/>
        <w:jc w:val="both"/>
        <w:rPr>
          <w:rFonts w:ascii="Tahoma" w:eastAsia="Times New Roman" w:hAnsi="Tahoma" w:cs="Tahoma"/>
          <w:lang w:eastAsia="sl-SI"/>
        </w:rPr>
      </w:pPr>
    </w:p>
    <w:p w14:paraId="53C6B48C" w14:textId="77777777" w:rsidR="00484DAD" w:rsidRPr="000F7D5F"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9094D4F" w14:textId="77777777" w:rsidR="00484DAD" w:rsidRDefault="00484DAD" w:rsidP="00553164">
      <w:pPr>
        <w:keepNext/>
        <w:keepLines/>
        <w:spacing w:after="0" w:line="240" w:lineRule="auto"/>
        <w:jc w:val="both"/>
        <w:rPr>
          <w:rFonts w:ascii="Tahoma" w:eastAsia="Times New Roman" w:hAnsi="Tahoma" w:cs="Tahoma"/>
          <w:lang w:eastAsia="sl-SI"/>
        </w:rPr>
      </w:pPr>
    </w:p>
    <w:p w14:paraId="44E77922" w14:textId="77777777" w:rsidR="00484DAD" w:rsidRPr="007C3078" w:rsidRDefault="00484DAD" w:rsidP="00553164">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F1EF858" w14:textId="77777777" w:rsidR="00484DAD" w:rsidRPr="007C3078" w:rsidRDefault="00484DAD" w:rsidP="00553164">
      <w:pPr>
        <w:keepNext/>
        <w:keepLines/>
        <w:tabs>
          <w:tab w:val="left" w:pos="284"/>
          <w:tab w:val="left" w:pos="1702"/>
        </w:tabs>
        <w:spacing w:after="0" w:line="240" w:lineRule="auto"/>
        <w:jc w:val="both"/>
        <w:rPr>
          <w:rFonts w:ascii="Tahoma" w:eastAsia="Times New Roman" w:hAnsi="Tahoma" w:cs="Tahoma"/>
          <w:lang w:eastAsia="sl-SI"/>
        </w:rPr>
      </w:pPr>
    </w:p>
    <w:p w14:paraId="622A56DB" w14:textId="77777777" w:rsidR="00484DAD" w:rsidRPr="007C3078" w:rsidRDefault="00484DAD" w:rsidP="00553164">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0D52F863" w14:textId="77777777" w:rsidR="00484DAD" w:rsidRPr="007C3078" w:rsidRDefault="00484DAD" w:rsidP="00553164">
      <w:pPr>
        <w:keepNext/>
        <w:keepLines/>
        <w:tabs>
          <w:tab w:val="left" w:pos="284"/>
          <w:tab w:val="left" w:pos="1702"/>
        </w:tabs>
        <w:spacing w:after="0" w:line="240" w:lineRule="auto"/>
        <w:jc w:val="both"/>
        <w:rPr>
          <w:rFonts w:ascii="Tahoma" w:eastAsia="Times New Roman" w:hAnsi="Tahoma" w:cs="Tahoma"/>
          <w:lang w:eastAsia="sl-SI"/>
        </w:rPr>
      </w:pPr>
    </w:p>
    <w:p w14:paraId="430FA5DD" w14:textId="77777777" w:rsidR="00484DAD" w:rsidRPr="007C3078" w:rsidRDefault="00484DAD" w:rsidP="00553164">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4A5AD618"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19D42326"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7A5526C4"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2FBD35B9"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08C2D240" w14:textId="3AF3AE73"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w:t>
      </w:r>
      <w:r w:rsidR="00BE0BC9">
        <w:rPr>
          <w:rFonts w:ascii="Tahoma" w:eastAsia="Times New Roman" w:hAnsi="Tahoma" w:cs="Tahoma"/>
          <w:lang w:eastAsia="sl-SI"/>
        </w:rPr>
        <w:t>ega</w:t>
      </w:r>
      <w:r w:rsidRPr="007C3078">
        <w:rPr>
          <w:rFonts w:ascii="Tahoma" w:eastAsia="Times New Roman" w:hAnsi="Tahoma" w:cs="Tahoma"/>
          <w:lang w:eastAsia="sl-SI"/>
        </w:rPr>
        <w:t xml:space="preserve"> kljub opozorilu ne popravi,</w:t>
      </w:r>
    </w:p>
    <w:p w14:paraId="0B890EFA" w14:textId="77777777" w:rsidR="0068124F" w:rsidRPr="00F07919" w:rsidRDefault="0068124F" w:rsidP="00553164">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avi naročenega blaga v zahtevani k</w:t>
      </w:r>
      <w:r>
        <w:rPr>
          <w:rFonts w:ascii="Tahoma" w:eastAsia="Times New Roman" w:hAnsi="Tahoma" w:cs="Tahoma"/>
          <w:lang w:eastAsia="sl-SI"/>
        </w:rPr>
        <w:t>akovosti</w:t>
      </w:r>
      <w:r w:rsidRPr="00F07919">
        <w:rPr>
          <w:rFonts w:ascii="Tahoma" w:eastAsia="Times New Roman" w:hAnsi="Tahoma" w:cs="Tahoma"/>
          <w:lang w:eastAsia="sl-SI"/>
        </w:rPr>
        <w:t xml:space="preserve"> oz. </w:t>
      </w:r>
      <w:r>
        <w:rPr>
          <w:rFonts w:ascii="Tahoma" w:eastAsia="Times New Roman" w:hAnsi="Tahoma" w:cs="Tahoma"/>
          <w:lang w:eastAsia="sl-SI"/>
        </w:rPr>
        <w:t>kakovost</w:t>
      </w:r>
      <w:r w:rsidRPr="00F07919">
        <w:rPr>
          <w:rFonts w:ascii="Tahoma" w:eastAsia="Times New Roman" w:hAnsi="Tahoma" w:cs="Tahoma"/>
          <w:lang w:eastAsia="sl-SI"/>
        </w:rPr>
        <w:t xml:space="preserve">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w:t>
      </w:r>
      <w:r>
        <w:rPr>
          <w:rFonts w:ascii="Tahoma" w:eastAsia="Times New Roman" w:hAnsi="Tahoma" w:cs="Tahoma"/>
          <w:lang w:eastAsia="sl-SI"/>
        </w:rPr>
        <w:t>akovostjo</w:t>
      </w:r>
      <w:r w:rsidRPr="00F07919">
        <w:rPr>
          <w:rFonts w:ascii="Tahoma" w:eastAsia="Times New Roman" w:hAnsi="Tahoma" w:cs="Tahoma"/>
          <w:lang w:eastAsia="sl-SI"/>
        </w:rPr>
        <w:t xml:space="preserve"> na embalaži blaga oziroma spremljajočih dokumentih;</w:t>
      </w:r>
    </w:p>
    <w:p w14:paraId="3508A523" w14:textId="620F22F8"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r>
        <w:rPr>
          <w:rFonts w:ascii="Tahoma" w:eastAsia="Times New Roman" w:hAnsi="Tahoma" w:cs="Tahoma"/>
          <w:lang w:eastAsia="sl-SI"/>
        </w:rPr>
        <w:t>,</w:t>
      </w:r>
    </w:p>
    <w:p w14:paraId="27B3F8EC"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3E613AF8" w14:textId="467EAE81"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r w:rsidR="008155F4">
        <w:rPr>
          <w:rFonts w:ascii="Tahoma" w:eastAsia="Times New Roman" w:hAnsi="Tahoma" w:cs="Tahoma"/>
          <w:lang w:eastAsia="sl-SI"/>
        </w:rPr>
        <w:t xml:space="preserve"> v nasprotju s 5. členom tega okvirnega sporazuma,</w:t>
      </w:r>
    </w:p>
    <w:p w14:paraId="33200FA4"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7004CE5B"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036D79B7" w14:textId="77777777" w:rsidR="00484DAD" w:rsidRPr="007C3078" w:rsidRDefault="00484DAD" w:rsidP="0055316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06563D05" w14:textId="77777777" w:rsidR="00484DAD" w:rsidRPr="00BA3F91" w:rsidRDefault="00484DAD" w:rsidP="00553164">
      <w:pPr>
        <w:keepNext/>
        <w:keepLines/>
        <w:tabs>
          <w:tab w:val="left" w:pos="284"/>
          <w:tab w:val="left" w:pos="1702"/>
        </w:tabs>
        <w:spacing w:after="0" w:line="240" w:lineRule="auto"/>
        <w:jc w:val="both"/>
        <w:rPr>
          <w:rFonts w:ascii="Tahoma" w:eastAsia="Times New Roman" w:hAnsi="Tahoma" w:cs="Tahoma"/>
          <w:lang w:eastAsia="sl-SI"/>
        </w:rPr>
      </w:pPr>
    </w:p>
    <w:p w14:paraId="356F9FD1"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1652D4D8" w14:textId="77777777" w:rsidR="00484DAD" w:rsidRPr="00BA3F91" w:rsidRDefault="00484DAD" w:rsidP="00553164">
      <w:pPr>
        <w:keepNext/>
        <w:keepLines/>
        <w:tabs>
          <w:tab w:val="left" w:pos="284"/>
          <w:tab w:val="left" w:pos="1702"/>
        </w:tabs>
        <w:spacing w:after="0" w:line="240" w:lineRule="auto"/>
        <w:jc w:val="both"/>
        <w:rPr>
          <w:rFonts w:ascii="Tahoma" w:eastAsia="Times New Roman" w:hAnsi="Tahoma" w:cs="Tahoma"/>
          <w:lang w:eastAsia="sl-SI"/>
        </w:rPr>
      </w:pPr>
    </w:p>
    <w:p w14:paraId="02BC13A0" w14:textId="7DB9F81F" w:rsidR="00484DAD" w:rsidRDefault="00484DAD" w:rsidP="00553164">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6270AF3A" w14:textId="77777777" w:rsidR="008155F4" w:rsidRPr="00FE1859" w:rsidRDefault="008155F4" w:rsidP="00553164">
      <w:pPr>
        <w:keepNext/>
        <w:keepLines/>
        <w:tabs>
          <w:tab w:val="left" w:pos="284"/>
          <w:tab w:val="left" w:pos="1702"/>
        </w:tabs>
        <w:spacing w:after="0" w:line="240" w:lineRule="auto"/>
        <w:jc w:val="both"/>
        <w:rPr>
          <w:rFonts w:ascii="Tahoma" w:eastAsia="Times New Roman" w:hAnsi="Tahoma" w:cs="Tahoma"/>
          <w:lang w:eastAsia="sl-SI"/>
        </w:rPr>
      </w:pPr>
    </w:p>
    <w:p w14:paraId="04499A99" w14:textId="77777777" w:rsidR="00484DAD" w:rsidRPr="00FE1859"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16BC9F47" w14:textId="77777777" w:rsidR="00484DAD" w:rsidRPr="00FE1859" w:rsidRDefault="00484DAD" w:rsidP="00553164">
      <w:pPr>
        <w:keepNext/>
        <w:keepLines/>
        <w:spacing w:after="0" w:line="240" w:lineRule="auto"/>
        <w:jc w:val="both"/>
        <w:rPr>
          <w:rFonts w:ascii="Tahoma" w:eastAsia="Times New Roman" w:hAnsi="Tahoma" w:cs="Tahoma"/>
          <w:lang w:eastAsia="sl-SI"/>
        </w:rPr>
      </w:pPr>
    </w:p>
    <w:p w14:paraId="03A63CE9" w14:textId="77777777" w:rsidR="0068124F" w:rsidRDefault="0068124F" w:rsidP="00553164">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25EE9F27" w14:textId="77777777" w:rsidR="00484DAD" w:rsidRDefault="00484DAD" w:rsidP="00553164">
      <w:pPr>
        <w:keepNext/>
        <w:keepLines/>
        <w:spacing w:after="0" w:line="240" w:lineRule="auto"/>
        <w:jc w:val="both"/>
        <w:rPr>
          <w:rFonts w:ascii="Tahoma" w:eastAsia="Times New Roman" w:hAnsi="Tahoma" w:cs="Tahoma"/>
          <w:lang w:eastAsia="sl-SI"/>
        </w:rPr>
      </w:pPr>
    </w:p>
    <w:p w14:paraId="4E5C6F16" w14:textId="77777777" w:rsidR="00484DAD" w:rsidRPr="00F204EF" w:rsidRDefault="00484DAD" w:rsidP="00553164">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4B1E899D" w14:textId="77777777" w:rsidR="00484DAD" w:rsidRPr="00F204EF" w:rsidRDefault="00484DAD" w:rsidP="00553164">
      <w:pPr>
        <w:keepNext/>
        <w:keepLines/>
        <w:spacing w:after="0" w:line="240" w:lineRule="auto"/>
        <w:ind w:left="284" w:hanging="284"/>
        <w:jc w:val="both"/>
        <w:rPr>
          <w:rFonts w:ascii="Tahoma" w:eastAsia="Times New Roman" w:hAnsi="Tahoma" w:cs="Tahoma"/>
          <w:lang w:eastAsia="sl-SI"/>
        </w:rPr>
      </w:pPr>
    </w:p>
    <w:p w14:paraId="6D923814" w14:textId="77777777" w:rsidR="00484DAD" w:rsidRDefault="00484DAD" w:rsidP="00553164">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1D7E54A0" w14:textId="77777777" w:rsidR="00484DAD" w:rsidRDefault="00484DAD" w:rsidP="00553164">
      <w:pPr>
        <w:pStyle w:val="Odstavekseznama"/>
        <w:keepNext/>
        <w:keepLines/>
        <w:numPr>
          <w:ilvl w:val="0"/>
          <w:numId w:val="69"/>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12812D42" w14:textId="77777777" w:rsidR="00484DAD" w:rsidRDefault="00484DAD" w:rsidP="00553164">
      <w:pPr>
        <w:pStyle w:val="Odstavekseznama"/>
        <w:keepNext/>
        <w:keepLines/>
        <w:numPr>
          <w:ilvl w:val="0"/>
          <w:numId w:val="69"/>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00B1FA1F" w14:textId="77777777" w:rsidR="00484DAD" w:rsidRDefault="00484DAD" w:rsidP="00553164">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 plačilom za delo, </w:t>
      </w:r>
    </w:p>
    <w:p w14:paraId="46D53321" w14:textId="77777777" w:rsidR="00484DAD" w:rsidRDefault="00484DAD" w:rsidP="00553164">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delovnim časom, </w:t>
      </w:r>
    </w:p>
    <w:p w14:paraId="7C1757D8" w14:textId="77777777" w:rsidR="00484DAD" w:rsidRDefault="00484DAD" w:rsidP="00553164">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počitki, </w:t>
      </w:r>
    </w:p>
    <w:p w14:paraId="2692037D" w14:textId="77777777" w:rsidR="00484DAD" w:rsidRDefault="00484DAD" w:rsidP="00553164">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4A9C9C5D" w14:textId="77777777" w:rsidR="00484DAD"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75278056" w14:textId="77777777" w:rsidR="00484DAD" w:rsidRDefault="00484DAD" w:rsidP="00553164">
      <w:pPr>
        <w:keepNext/>
        <w:keepLines/>
        <w:tabs>
          <w:tab w:val="left" w:pos="1702"/>
        </w:tabs>
        <w:spacing w:after="0" w:line="240" w:lineRule="auto"/>
        <w:jc w:val="both"/>
        <w:rPr>
          <w:rFonts w:ascii="Tahoma" w:hAnsi="Tahoma" w:cs="Tahoma"/>
        </w:rPr>
      </w:pPr>
    </w:p>
    <w:p w14:paraId="07735A4F" w14:textId="77777777" w:rsidR="00484DAD"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6F5C2DF0" w14:textId="77777777" w:rsidR="00484DAD" w:rsidRDefault="00484DAD" w:rsidP="00553164">
      <w:pPr>
        <w:keepNext/>
        <w:keepLines/>
        <w:tabs>
          <w:tab w:val="left" w:pos="1702"/>
        </w:tabs>
        <w:spacing w:after="0" w:line="240" w:lineRule="auto"/>
        <w:jc w:val="both"/>
        <w:rPr>
          <w:rFonts w:ascii="Tahoma" w:hAnsi="Tahoma" w:cs="Tahoma"/>
        </w:rPr>
      </w:pPr>
    </w:p>
    <w:p w14:paraId="3E5B3498" w14:textId="77777777" w:rsidR="00484DAD"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BFD6DFB" w14:textId="77777777" w:rsidR="00484DAD" w:rsidRDefault="00484DAD" w:rsidP="00553164">
      <w:pPr>
        <w:keepNext/>
        <w:keepLines/>
        <w:tabs>
          <w:tab w:val="left" w:pos="1702"/>
        </w:tabs>
        <w:spacing w:after="0" w:line="240" w:lineRule="auto"/>
        <w:jc w:val="both"/>
        <w:rPr>
          <w:rFonts w:ascii="Tahoma" w:hAnsi="Tahoma" w:cs="Tahoma"/>
        </w:rPr>
      </w:pPr>
    </w:p>
    <w:p w14:paraId="547109F4" w14:textId="77777777" w:rsidR="00484DAD"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0F97B255" w14:textId="77777777" w:rsidR="00484DAD" w:rsidRDefault="00484DAD" w:rsidP="00553164">
      <w:pPr>
        <w:keepNext/>
        <w:keepLines/>
        <w:tabs>
          <w:tab w:val="left" w:pos="1702"/>
        </w:tabs>
        <w:spacing w:after="0" w:line="240" w:lineRule="auto"/>
        <w:jc w:val="both"/>
        <w:rPr>
          <w:rFonts w:ascii="Tahoma" w:hAnsi="Tahoma" w:cs="Tahoma"/>
        </w:rPr>
      </w:pPr>
    </w:p>
    <w:p w14:paraId="49A10E71" w14:textId="0B4DEDEC" w:rsidR="00484DAD" w:rsidRPr="006C1A63"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42B3DB4B" w14:textId="77777777" w:rsidR="00484DAD" w:rsidRDefault="00484DAD" w:rsidP="00553164">
      <w:pPr>
        <w:keepNext/>
        <w:keepLines/>
        <w:tabs>
          <w:tab w:val="left" w:pos="1702"/>
        </w:tabs>
        <w:spacing w:after="0" w:line="240" w:lineRule="auto"/>
        <w:jc w:val="both"/>
        <w:rPr>
          <w:rFonts w:ascii="Tahoma" w:hAnsi="Tahoma" w:cs="Tahoma"/>
        </w:rPr>
      </w:pPr>
    </w:p>
    <w:p w14:paraId="13850724" w14:textId="77777777" w:rsidR="00484DAD" w:rsidRPr="0057717F" w:rsidRDefault="00484DAD" w:rsidP="00553164">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16FAC51" w14:textId="77777777" w:rsidR="00484DAD" w:rsidRDefault="00484DAD" w:rsidP="00553164">
      <w:pPr>
        <w:pStyle w:val="Odstavekseznama"/>
        <w:keepNext/>
        <w:keepLines/>
        <w:ind w:left="567"/>
        <w:rPr>
          <w:rFonts w:ascii="Tahoma" w:hAnsi="Tahoma" w:cs="Tahoma"/>
          <w:b/>
          <w:sz w:val="22"/>
          <w:szCs w:val="22"/>
        </w:rPr>
      </w:pPr>
    </w:p>
    <w:p w14:paraId="6432A120" w14:textId="77777777" w:rsidR="00484DAD" w:rsidRPr="00EE7700" w:rsidRDefault="00484DAD"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SESTAVNI DELI OKVIRNEGA SPORAZUMA</w:t>
      </w:r>
    </w:p>
    <w:p w14:paraId="055C32A7" w14:textId="77777777" w:rsidR="00484DAD" w:rsidRPr="00BA3F91" w:rsidRDefault="00484DAD" w:rsidP="00553164">
      <w:pPr>
        <w:keepNext/>
        <w:keepLines/>
        <w:suppressAutoHyphens/>
        <w:spacing w:after="0" w:line="240" w:lineRule="auto"/>
        <w:jc w:val="center"/>
        <w:rPr>
          <w:rFonts w:ascii="Tahoma" w:eastAsia="Times New Roman" w:hAnsi="Tahoma" w:cs="Tahoma"/>
          <w:lang w:eastAsia="sl-SI"/>
        </w:rPr>
      </w:pPr>
    </w:p>
    <w:p w14:paraId="3D0FE4F8"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5CFCFB1" w14:textId="77777777" w:rsidR="00484DAD" w:rsidRPr="00BA3F91" w:rsidRDefault="00484DAD" w:rsidP="00553164">
      <w:pPr>
        <w:keepNext/>
        <w:keepLines/>
        <w:spacing w:after="0" w:line="240" w:lineRule="auto"/>
        <w:jc w:val="center"/>
        <w:rPr>
          <w:rFonts w:ascii="Tahoma" w:hAnsi="Tahoma" w:cs="Tahoma"/>
        </w:rPr>
      </w:pPr>
    </w:p>
    <w:p w14:paraId="305F8BB9" w14:textId="77777777" w:rsidR="00484DAD" w:rsidRPr="005B66C8" w:rsidRDefault="00484DAD" w:rsidP="00553164">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C800A8D" w14:textId="1B74DF92" w:rsidR="00484DAD" w:rsidRPr="00BA3F91" w:rsidRDefault="00484DAD" w:rsidP="00553164">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B129A2">
        <w:rPr>
          <w:rFonts w:ascii="Tahoma" w:hAnsi="Tahoma" w:cs="Tahoma"/>
          <w:sz w:val="22"/>
          <w:szCs w:val="22"/>
        </w:rPr>
        <w:t>JPE-SPV-21/24</w:t>
      </w:r>
      <w:r w:rsidRPr="00BA3F91">
        <w:rPr>
          <w:rFonts w:ascii="Tahoma" w:hAnsi="Tahoma" w:cs="Tahoma"/>
          <w:sz w:val="22"/>
          <w:szCs w:val="22"/>
        </w:rPr>
        <w:t xml:space="preserve">, </w:t>
      </w:r>
    </w:p>
    <w:p w14:paraId="3721B4F7" w14:textId="77777777" w:rsidR="00484DAD" w:rsidRPr="00D10922" w:rsidRDefault="00484DAD" w:rsidP="0055316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2328373B" w14:textId="77777777" w:rsidR="00484DAD" w:rsidRPr="00D10922" w:rsidRDefault="00484DAD" w:rsidP="0055316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14:paraId="58DBA18F" w14:textId="77777777" w:rsidR="00484DAD" w:rsidRPr="00D10922" w:rsidRDefault="00484DAD" w:rsidP="00553164">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podan na pogajanjih</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7CD1BD97" w14:textId="77777777" w:rsidR="00484DAD" w:rsidRPr="00191C1F" w:rsidRDefault="00484DAD" w:rsidP="00553164">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15635779" w14:textId="77777777" w:rsidR="00484DAD" w:rsidRPr="00B62D3F" w:rsidRDefault="00484DAD" w:rsidP="00553164">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1F1F7C20" w14:textId="77777777" w:rsidR="00484DAD" w:rsidRPr="00EC4317" w:rsidRDefault="00484DAD" w:rsidP="00553164">
      <w:pPr>
        <w:keepNext/>
        <w:keepLines/>
        <w:tabs>
          <w:tab w:val="left" w:pos="993"/>
          <w:tab w:val="left" w:pos="1560"/>
        </w:tabs>
        <w:spacing w:after="0" w:line="240" w:lineRule="auto"/>
        <w:jc w:val="both"/>
        <w:rPr>
          <w:rFonts w:ascii="Tahoma" w:hAnsi="Tahoma" w:cs="Tahoma"/>
        </w:rPr>
      </w:pPr>
    </w:p>
    <w:p w14:paraId="15E98FD3" w14:textId="77777777" w:rsidR="00484DAD" w:rsidRPr="003B18D9" w:rsidRDefault="00484DAD" w:rsidP="00553164">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3C3F4DF8" w14:textId="77777777" w:rsidR="00484DAD" w:rsidRPr="003B18D9" w:rsidRDefault="00484DAD" w:rsidP="00553164">
      <w:pPr>
        <w:keepNext/>
        <w:keepLines/>
        <w:spacing w:after="0" w:line="240" w:lineRule="auto"/>
        <w:jc w:val="both"/>
        <w:rPr>
          <w:rFonts w:ascii="Tahoma" w:hAnsi="Tahoma" w:cs="Tahoma"/>
        </w:rPr>
      </w:pPr>
    </w:p>
    <w:p w14:paraId="639F0566" w14:textId="77777777" w:rsidR="00484DAD" w:rsidRPr="003B18D9" w:rsidRDefault="00484DAD" w:rsidP="00553164">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669EFFE1" w14:textId="77777777" w:rsidR="00484DAD" w:rsidRPr="00BA3F91" w:rsidRDefault="00484DAD" w:rsidP="00553164">
      <w:pPr>
        <w:keepNext/>
        <w:keepLines/>
        <w:spacing w:after="0" w:line="240" w:lineRule="auto"/>
        <w:jc w:val="both"/>
        <w:rPr>
          <w:rFonts w:ascii="Tahoma" w:eastAsia="Times New Roman" w:hAnsi="Tahoma" w:cs="Tahoma"/>
          <w:color w:val="000000"/>
          <w:lang w:eastAsia="sl-SI"/>
        </w:rPr>
      </w:pPr>
    </w:p>
    <w:p w14:paraId="7CCB552B" w14:textId="77777777" w:rsidR="00484DAD" w:rsidRPr="00EE7700" w:rsidRDefault="00484DAD"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PROTIKORUPCIJSKA KLAVZULA</w:t>
      </w:r>
    </w:p>
    <w:p w14:paraId="1F8F4B2F" w14:textId="77777777" w:rsidR="00484DAD" w:rsidRPr="00BA3F91" w:rsidRDefault="00484DAD" w:rsidP="00553164">
      <w:pPr>
        <w:keepNext/>
        <w:keepLines/>
        <w:spacing w:after="0" w:line="240" w:lineRule="auto"/>
        <w:jc w:val="center"/>
        <w:rPr>
          <w:rFonts w:ascii="Tahoma" w:hAnsi="Tahoma" w:cs="Tahoma"/>
        </w:rPr>
      </w:pPr>
    </w:p>
    <w:p w14:paraId="57440797"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7E40A90" w14:textId="77777777" w:rsidR="00484DAD" w:rsidRPr="00BA3F91" w:rsidRDefault="00484DAD" w:rsidP="00553164">
      <w:pPr>
        <w:keepNext/>
        <w:keepLines/>
        <w:spacing w:after="0" w:line="240" w:lineRule="auto"/>
        <w:jc w:val="both"/>
        <w:rPr>
          <w:rFonts w:ascii="Tahoma" w:eastAsia="Times New Roman" w:hAnsi="Tahoma" w:cs="Tahoma"/>
          <w:color w:val="000000"/>
          <w:lang w:eastAsia="sl-SI"/>
        </w:rPr>
      </w:pPr>
    </w:p>
    <w:p w14:paraId="7A8AA9F7" w14:textId="77777777" w:rsidR="0068124F" w:rsidRPr="00FE1859" w:rsidRDefault="0068124F" w:rsidP="00553164">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4A75048" w14:textId="77777777" w:rsidR="0068124F" w:rsidRPr="00FE1859" w:rsidRDefault="0068124F" w:rsidP="00553164">
      <w:pPr>
        <w:keepNext/>
        <w:keepLines/>
        <w:widowControl w:val="0"/>
        <w:spacing w:after="0" w:line="240" w:lineRule="auto"/>
        <w:ind w:right="-2"/>
        <w:jc w:val="both"/>
        <w:rPr>
          <w:rFonts w:ascii="Tahoma" w:eastAsia="Times New Roman" w:hAnsi="Tahoma" w:cs="Tahoma"/>
          <w:color w:val="000000"/>
          <w:lang w:eastAsia="sl-SI"/>
        </w:rPr>
      </w:pPr>
    </w:p>
    <w:p w14:paraId="11BFB533" w14:textId="77777777" w:rsidR="0068124F" w:rsidRPr="00FE1859" w:rsidRDefault="0068124F" w:rsidP="00553164">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CF2E382" w14:textId="77777777" w:rsidR="0068124F" w:rsidRPr="00BA3F91" w:rsidRDefault="0068124F" w:rsidP="00553164">
      <w:pPr>
        <w:keepNext/>
        <w:keepLines/>
        <w:spacing w:after="0" w:line="240" w:lineRule="auto"/>
        <w:jc w:val="both"/>
        <w:rPr>
          <w:rFonts w:ascii="Tahoma" w:eastAsia="Times New Roman" w:hAnsi="Tahoma" w:cs="Tahoma"/>
          <w:color w:val="000000"/>
          <w:lang w:eastAsia="sl-SI"/>
        </w:rPr>
      </w:pPr>
    </w:p>
    <w:p w14:paraId="1D0EC15A" w14:textId="77777777" w:rsidR="0068124F" w:rsidRPr="00EE7700" w:rsidRDefault="0068124F"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ODSTOP OZIROMA CESIJA DENARNIH TERJATEV</w:t>
      </w:r>
    </w:p>
    <w:p w14:paraId="5A1C6C57" w14:textId="77777777" w:rsidR="0068124F" w:rsidRPr="00BA3F91" w:rsidRDefault="0068124F" w:rsidP="00553164">
      <w:pPr>
        <w:pStyle w:val="Telobesedila"/>
        <w:keepNext/>
        <w:keepLines/>
        <w:widowControl/>
        <w:numPr>
          <w:ilvl w:val="12"/>
          <w:numId w:val="0"/>
        </w:numPr>
        <w:jc w:val="center"/>
        <w:rPr>
          <w:rFonts w:ascii="Tahoma" w:hAnsi="Tahoma" w:cs="Tahoma"/>
          <w:sz w:val="22"/>
          <w:szCs w:val="22"/>
        </w:rPr>
      </w:pPr>
    </w:p>
    <w:p w14:paraId="0F752CDC" w14:textId="77777777" w:rsidR="0068124F" w:rsidRPr="00BA3F91" w:rsidRDefault="006812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D46B2F0" w14:textId="77777777" w:rsidR="0068124F" w:rsidRPr="00BA3F91" w:rsidRDefault="0068124F" w:rsidP="00553164">
      <w:pPr>
        <w:keepNext/>
        <w:keepLines/>
        <w:tabs>
          <w:tab w:val="left" w:pos="4820"/>
        </w:tabs>
        <w:spacing w:after="0" w:line="240" w:lineRule="auto"/>
        <w:jc w:val="center"/>
        <w:rPr>
          <w:rFonts w:ascii="Tahoma" w:hAnsi="Tahoma" w:cs="Tahoma"/>
          <w:b/>
        </w:rPr>
      </w:pPr>
    </w:p>
    <w:p w14:paraId="3C4B71D0" w14:textId="77777777" w:rsidR="0068124F" w:rsidRPr="00F07919" w:rsidRDefault="0068124F" w:rsidP="00553164">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p>
    <w:p w14:paraId="79B11C8F" w14:textId="77777777" w:rsidR="0068124F" w:rsidRPr="00332658" w:rsidRDefault="0068124F" w:rsidP="00553164">
      <w:pPr>
        <w:keepNext/>
        <w:keepLines/>
        <w:spacing w:after="0" w:line="240" w:lineRule="auto"/>
        <w:jc w:val="both"/>
        <w:rPr>
          <w:rFonts w:ascii="Tahoma" w:hAnsi="Tahoma" w:cs="Tahoma"/>
        </w:rPr>
      </w:pPr>
    </w:p>
    <w:p w14:paraId="1AA189F8" w14:textId="77777777" w:rsidR="0068124F" w:rsidRPr="00D2108C" w:rsidRDefault="0068124F" w:rsidP="00553164">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PRENOS LASTNINSKE PRAVICE NA TRETJEGA </w:t>
      </w:r>
    </w:p>
    <w:p w14:paraId="4236B7D9" w14:textId="77777777" w:rsidR="0068124F" w:rsidRPr="00332658" w:rsidRDefault="0068124F" w:rsidP="00553164">
      <w:pPr>
        <w:keepNext/>
        <w:keepLines/>
        <w:spacing w:after="0" w:line="240" w:lineRule="auto"/>
        <w:jc w:val="both"/>
        <w:rPr>
          <w:rFonts w:ascii="Tahoma" w:hAnsi="Tahoma" w:cs="Tahoma"/>
        </w:rPr>
      </w:pPr>
    </w:p>
    <w:p w14:paraId="4837E7FB" w14:textId="77777777" w:rsidR="0068124F" w:rsidRPr="00D2108C" w:rsidRDefault="006812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23CB7475" w14:textId="77777777" w:rsidR="0068124F" w:rsidRPr="00332658" w:rsidRDefault="0068124F" w:rsidP="00553164">
      <w:pPr>
        <w:keepNext/>
        <w:keepLines/>
        <w:spacing w:after="0" w:line="240" w:lineRule="auto"/>
        <w:jc w:val="both"/>
        <w:rPr>
          <w:rFonts w:ascii="Tahoma" w:hAnsi="Tahoma" w:cs="Tahoma"/>
        </w:rPr>
      </w:pPr>
    </w:p>
    <w:p w14:paraId="4F3F7209" w14:textId="77777777" w:rsidR="0068124F" w:rsidRPr="00332658" w:rsidRDefault="0068124F" w:rsidP="00553164">
      <w:pPr>
        <w:keepNext/>
        <w:keepLines/>
        <w:spacing w:after="0" w:line="240" w:lineRule="auto"/>
        <w:jc w:val="both"/>
        <w:rPr>
          <w:rFonts w:ascii="Tahoma" w:hAnsi="Tahoma" w:cs="Tahoma"/>
        </w:rPr>
      </w:pPr>
      <w:r w:rsidRPr="00332658">
        <w:rPr>
          <w:rFonts w:ascii="Tahoma" w:hAnsi="Tahoma" w:cs="Tahoma"/>
        </w:rPr>
        <w:t>V kolikor želi naročnik prenesti lastninsko pravico na dobavljeni opremi ali njenem delu na tretjo osebo v času do izteka garancijskega roka, kot je določen po tem okvirnem sporazumu, je dolžan zagotoviti v pisni obliki vsaj takšno omejitev izvajalčeve odgovornosti do tretje osebe, na katero prenaša lastninsko pravico, kot je določena s t</w:t>
      </w:r>
      <w:r>
        <w:rPr>
          <w:rFonts w:ascii="Tahoma" w:hAnsi="Tahoma" w:cs="Tahoma"/>
        </w:rPr>
        <w:t>em okvirnim sporazumom</w:t>
      </w:r>
      <w:r w:rsidRPr="00332658">
        <w:rPr>
          <w:rFonts w:ascii="Tahoma" w:hAnsi="Tahoma" w:cs="Tahoma"/>
        </w:rPr>
        <w:t xml:space="preserve"> med izvajalcem in naročnikom ter pri tem zagotoviti skladnost s pravili o nadzoru uvoza in zakonom o industrijski lastnini. V nasprotnem primeru je naročnik dolžan povrniti izvajalcu vse izdatke, ki bi jih slednji imel zaradi širše odgovornosti, kot je določena s tem okvirnim sporazumom in do katerih ne bi prišlo, v kolikor naročnik ne bi prenesel lastninske pravice na tretjo osebo.</w:t>
      </w:r>
    </w:p>
    <w:p w14:paraId="36F889C6" w14:textId="77777777" w:rsidR="0068124F" w:rsidRPr="00332658" w:rsidRDefault="0068124F" w:rsidP="00553164">
      <w:pPr>
        <w:keepNext/>
        <w:keepLines/>
        <w:spacing w:after="0" w:line="240" w:lineRule="auto"/>
        <w:jc w:val="both"/>
        <w:rPr>
          <w:rFonts w:ascii="Tahoma" w:hAnsi="Tahoma" w:cs="Tahoma"/>
        </w:rPr>
      </w:pPr>
    </w:p>
    <w:p w14:paraId="77CA4333" w14:textId="77777777" w:rsidR="0068124F" w:rsidRPr="00D2108C" w:rsidRDefault="0068124F" w:rsidP="00553164">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2580E64D" w14:textId="77777777" w:rsidR="0068124F" w:rsidRPr="00332658" w:rsidRDefault="0068124F" w:rsidP="00553164">
      <w:pPr>
        <w:keepNext/>
        <w:keepLines/>
        <w:spacing w:after="0" w:line="240" w:lineRule="auto"/>
        <w:jc w:val="both"/>
        <w:rPr>
          <w:rFonts w:ascii="Tahoma" w:hAnsi="Tahoma" w:cs="Tahoma"/>
          <w:b/>
          <w:bCs/>
          <w:lang w:val="x-none" w:eastAsia="x-none"/>
        </w:rPr>
      </w:pPr>
    </w:p>
    <w:p w14:paraId="5D0FEBAB" w14:textId="77777777" w:rsidR="0068124F" w:rsidRPr="00D2108C" w:rsidRDefault="006812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6D0D4D7" w14:textId="77777777" w:rsidR="0068124F" w:rsidRPr="00332658" w:rsidRDefault="0068124F" w:rsidP="00553164">
      <w:pPr>
        <w:keepNext/>
        <w:keepLines/>
        <w:spacing w:after="0" w:line="240" w:lineRule="auto"/>
        <w:jc w:val="both"/>
        <w:rPr>
          <w:rFonts w:ascii="Tahoma" w:hAnsi="Tahoma" w:cs="Tahoma"/>
          <w:lang w:val="x-none" w:eastAsia="x-none"/>
        </w:rPr>
      </w:pPr>
    </w:p>
    <w:p w14:paraId="54820E27" w14:textId="77777777" w:rsidR="0068124F" w:rsidRPr="00332658" w:rsidRDefault="0068124F" w:rsidP="00553164">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1C65C40A" w14:textId="77777777" w:rsidR="0068124F" w:rsidRPr="00332658" w:rsidRDefault="0068124F" w:rsidP="00553164">
      <w:pPr>
        <w:keepNext/>
        <w:keepLines/>
        <w:spacing w:after="0" w:line="240" w:lineRule="auto"/>
        <w:jc w:val="both"/>
        <w:rPr>
          <w:rFonts w:ascii="Tahoma" w:hAnsi="Tahoma" w:cs="Tahoma"/>
          <w:lang w:val="x-none" w:eastAsia="x-none"/>
        </w:rPr>
      </w:pPr>
    </w:p>
    <w:p w14:paraId="071E6D42" w14:textId="77777777" w:rsidR="0068124F" w:rsidRPr="00332658" w:rsidRDefault="0068124F" w:rsidP="00553164">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3552243D" w14:textId="77777777" w:rsidR="0068124F" w:rsidRPr="0058127A" w:rsidRDefault="0068124F" w:rsidP="00553164">
      <w:pPr>
        <w:keepNext/>
        <w:keepLines/>
        <w:widowControl w:val="0"/>
        <w:spacing w:after="0" w:line="240" w:lineRule="auto"/>
        <w:jc w:val="both"/>
        <w:rPr>
          <w:rFonts w:ascii="Tahoma" w:hAnsi="Tahoma" w:cs="Tahoma"/>
          <w:color w:val="FF0000"/>
          <w:lang w:eastAsia="x-none"/>
        </w:rPr>
      </w:pPr>
    </w:p>
    <w:p w14:paraId="2B4518E5" w14:textId="77777777" w:rsidR="0068124F" w:rsidRPr="00D2108C" w:rsidRDefault="0068124F" w:rsidP="00553164">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14D8CFC7" w14:textId="77777777" w:rsidR="0068124F" w:rsidRDefault="0068124F" w:rsidP="00553164">
      <w:pPr>
        <w:keepNext/>
        <w:keepLines/>
        <w:spacing w:after="0" w:line="240" w:lineRule="auto"/>
        <w:ind w:left="426" w:firstLine="282"/>
        <w:jc w:val="both"/>
        <w:rPr>
          <w:rFonts w:ascii="Tahoma" w:hAnsi="Tahoma" w:cs="Tahoma"/>
        </w:rPr>
      </w:pPr>
    </w:p>
    <w:p w14:paraId="5CA7BCD0" w14:textId="77777777" w:rsidR="0068124F" w:rsidRPr="00D2108C" w:rsidRDefault="006812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2A036842" w14:textId="77777777" w:rsidR="0068124F" w:rsidRPr="00E02A6F" w:rsidRDefault="0068124F" w:rsidP="00553164">
      <w:pPr>
        <w:keepNext/>
        <w:keepLines/>
        <w:spacing w:after="0" w:line="240" w:lineRule="auto"/>
        <w:jc w:val="both"/>
        <w:rPr>
          <w:rFonts w:ascii="Tahoma" w:hAnsi="Tahoma" w:cs="Tahoma"/>
          <w:color w:val="FF0000"/>
          <w:lang w:val="x-none" w:eastAsia="x-none"/>
        </w:rPr>
      </w:pPr>
    </w:p>
    <w:p w14:paraId="5FC366A5" w14:textId="77777777" w:rsidR="0068124F" w:rsidRPr="00E02A6F" w:rsidRDefault="0068124F" w:rsidP="00553164">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6645AA65" w14:textId="77777777" w:rsidR="0068124F" w:rsidRPr="00332658" w:rsidRDefault="0068124F" w:rsidP="00553164">
      <w:pPr>
        <w:keepNext/>
        <w:keepLines/>
        <w:spacing w:after="0" w:line="240" w:lineRule="auto"/>
        <w:jc w:val="both"/>
        <w:rPr>
          <w:rFonts w:ascii="Tahoma" w:hAnsi="Tahoma" w:cs="Tahoma"/>
          <w:lang w:val="x-none" w:eastAsia="x-none"/>
        </w:rPr>
      </w:pPr>
    </w:p>
    <w:p w14:paraId="19A6D875" w14:textId="77777777" w:rsidR="0068124F" w:rsidRPr="00D2108C" w:rsidRDefault="0068124F" w:rsidP="00553164">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SKLADNOST S PRAVILI O NADZORU IZVOZA</w:t>
      </w:r>
    </w:p>
    <w:p w14:paraId="30CACC55" w14:textId="77777777" w:rsidR="0068124F" w:rsidRPr="00332658" w:rsidRDefault="0068124F" w:rsidP="00553164">
      <w:pPr>
        <w:keepNext/>
        <w:keepLines/>
        <w:spacing w:after="0" w:line="240" w:lineRule="auto"/>
        <w:jc w:val="both"/>
        <w:rPr>
          <w:rFonts w:ascii="Tahoma" w:hAnsi="Tahoma" w:cs="Tahoma"/>
          <w:color w:val="FF0000"/>
        </w:rPr>
      </w:pPr>
    </w:p>
    <w:p w14:paraId="6F0DABD2" w14:textId="77777777" w:rsidR="0068124F" w:rsidRPr="00D2108C" w:rsidRDefault="0068124F"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7A859A69" w14:textId="77777777" w:rsidR="0068124F" w:rsidRPr="00332658" w:rsidRDefault="0068124F" w:rsidP="00553164">
      <w:pPr>
        <w:keepNext/>
        <w:keepLines/>
        <w:spacing w:after="0" w:line="240" w:lineRule="auto"/>
        <w:jc w:val="both"/>
        <w:rPr>
          <w:rFonts w:ascii="Tahoma" w:hAnsi="Tahoma" w:cs="Tahoma"/>
        </w:rPr>
      </w:pPr>
    </w:p>
    <w:p w14:paraId="7281A98C" w14:textId="77777777" w:rsidR="0068124F" w:rsidRPr="00332658" w:rsidRDefault="0068124F" w:rsidP="00553164">
      <w:pPr>
        <w:keepNext/>
        <w:keepLines/>
        <w:spacing w:after="0" w:line="240" w:lineRule="auto"/>
        <w:jc w:val="both"/>
        <w:rPr>
          <w:rFonts w:ascii="Tahoma" w:hAnsi="Tahoma" w:cs="Tahoma"/>
        </w:rPr>
      </w:pPr>
      <w:r w:rsidRPr="00332658">
        <w:rPr>
          <w:rFonts w:ascii="Tahoma" w:hAnsi="Tahoma" w:cs="Tahoma"/>
        </w:rPr>
        <w:t>Naročnik mora pri posredovanju predmeta dobave tretji osebi upoštevati vse nacionalne in mednarodne predpise o nadzoru (ponovnega) izvoza, kakor tudi predpise, ki sta jih sprejeli Evropska unija in Združene države Amerike.</w:t>
      </w:r>
    </w:p>
    <w:p w14:paraId="7352665A" w14:textId="77777777" w:rsidR="0068124F" w:rsidRPr="00332658" w:rsidRDefault="0068124F" w:rsidP="00553164">
      <w:pPr>
        <w:keepNext/>
        <w:keepLines/>
        <w:spacing w:after="0" w:line="240" w:lineRule="auto"/>
        <w:jc w:val="both"/>
        <w:rPr>
          <w:rFonts w:ascii="Tahoma" w:hAnsi="Tahoma" w:cs="Tahoma"/>
        </w:rPr>
      </w:pPr>
    </w:p>
    <w:p w14:paraId="3B2D8CB2" w14:textId="77777777" w:rsidR="0068124F" w:rsidRPr="00332658" w:rsidRDefault="0068124F" w:rsidP="00553164">
      <w:pPr>
        <w:keepNext/>
        <w:keepLines/>
        <w:spacing w:after="0" w:line="240" w:lineRule="auto"/>
        <w:jc w:val="both"/>
        <w:rPr>
          <w:rFonts w:ascii="Tahoma" w:hAnsi="Tahoma" w:cs="Tahoma"/>
        </w:rPr>
      </w:pPr>
      <w:r w:rsidRPr="00332658">
        <w:rPr>
          <w:rFonts w:ascii="Tahoma" w:hAnsi="Tahoma" w:cs="Tahoma"/>
        </w:rPr>
        <w:t>Pred posredovanjem predmeta dobave tretjim osebam mora naročnik še zlasti zagotoviti, da</w:t>
      </w:r>
    </w:p>
    <w:p w14:paraId="5D7B6832" w14:textId="77777777" w:rsidR="0068124F" w:rsidRPr="00332658" w:rsidRDefault="0068124F" w:rsidP="00553164">
      <w:pPr>
        <w:keepNext/>
        <w:keepLines/>
        <w:numPr>
          <w:ilvl w:val="1"/>
          <w:numId w:val="71"/>
        </w:numPr>
        <w:spacing w:after="0" w:line="240" w:lineRule="auto"/>
        <w:ind w:left="284" w:hanging="284"/>
        <w:jc w:val="both"/>
        <w:rPr>
          <w:rFonts w:ascii="Tahoma" w:hAnsi="Tahoma" w:cs="Tahoma"/>
        </w:rPr>
      </w:pPr>
      <w:r w:rsidRPr="00332658">
        <w:rPr>
          <w:rFonts w:ascii="Tahoma" w:hAnsi="Tahoma" w:cs="Tahoma"/>
        </w:rPr>
        <w:t>s tem ne krši trgovinske zapore (embarga) Evropske unije, Združenih držav Amerike ali Združenih narodov – upoštevaje pri tem tudi nacionalne omejitve in prepovedi izogibanja embargom (»by-passing prohibition«);</w:t>
      </w:r>
    </w:p>
    <w:p w14:paraId="625936B4" w14:textId="77777777" w:rsidR="0068124F" w:rsidRPr="00332658" w:rsidRDefault="0068124F" w:rsidP="00553164">
      <w:pPr>
        <w:keepNext/>
        <w:keepLines/>
        <w:numPr>
          <w:ilvl w:val="1"/>
          <w:numId w:val="71"/>
        </w:numPr>
        <w:spacing w:after="0" w:line="240" w:lineRule="auto"/>
        <w:ind w:left="284" w:hanging="284"/>
        <w:jc w:val="both"/>
        <w:rPr>
          <w:rFonts w:ascii="Tahoma" w:hAnsi="Tahoma" w:cs="Tahoma"/>
        </w:rPr>
      </w:pPr>
      <w:r w:rsidRPr="00332658">
        <w:rPr>
          <w:rFonts w:ascii="Tahoma" w:hAnsi="Tahoma" w:cs="Tahoma"/>
        </w:rPr>
        <w:t>predmet dobave ni namenjen uporabi v oborožitvene namene ter jedrski ali orožarski tehnologiji, ki je bodisi prepovedana bodisi so zanjo potrebna ustrezna dovoljenja, razen v primeru, če so dovoljena bila pridobljena;</w:t>
      </w:r>
    </w:p>
    <w:p w14:paraId="139490DA" w14:textId="77777777" w:rsidR="0068124F" w:rsidRPr="00332658" w:rsidRDefault="0068124F" w:rsidP="00553164">
      <w:pPr>
        <w:keepNext/>
        <w:keepLines/>
        <w:numPr>
          <w:ilvl w:val="1"/>
          <w:numId w:val="71"/>
        </w:numPr>
        <w:spacing w:after="0" w:line="240" w:lineRule="auto"/>
        <w:ind w:left="284" w:hanging="284"/>
        <w:jc w:val="both"/>
        <w:rPr>
          <w:rFonts w:ascii="Tahoma" w:hAnsi="Tahoma" w:cs="Tahoma"/>
        </w:rPr>
      </w:pPr>
      <w:r w:rsidRPr="00332658">
        <w:rPr>
          <w:rFonts w:ascii="Tahoma" w:hAnsi="Tahoma" w:cs="Tahoma"/>
        </w:rPr>
        <w:t>so pri tem upoštevane omejitve, ki se nanašajo na trgovanje s pravnimi in fizičnimi osebami, ki sta jih Evropska unija ali Združene države Amerike uvrstili na seznam sankcioniranih oseb (»Sanctioned Party List«).</w:t>
      </w:r>
    </w:p>
    <w:p w14:paraId="4585BF88" w14:textId="77777777" w:rsidR="0068124F" w:rsidRPr="00332658" w:rsidRDefault="0068124F" w:rsidP="00553164">
      <w:pPr>
        <w:keepNext/>
        <w:keepLines/>
        <w:spacing w:after="0" w:line="240" w:lineRule="auto"/>
        <w:jc w:val="both"/>
        <w:rPr>
          <w:rFonts w:ascii="Tahoma" w:hAnsi="Tahoma" w:cs="Tahoma"/>
        </w:rPr>
      </w:pPr>
    </w:p>
    <w:p w14:paraId="3711910F" w14:textId="77777777" w:rsidR="0068124F" w:rsidRPr="00332658" w:rsidRDefault="0068124F" w:rsidP="00553164">
      <w:pPr>
        <w:keepNext/>
        <w:keepLines/>
        <w:spacing w:after="0" w:line="240" w:lineRule="auto"/>
        <w:jc w:val="both"/>
        <w:rPr>
          <w:rFonts w:ascii="Tahoma" w:hAnsi="Tahoma" w:cs="Tahoma"/>
        </w:rPr>
      </w:pPr>
      <w:r w:rsidRPr="00332658">
        <w:rPr>
          <w:rFonts w:ascii="Tahoma" w:hAnsi="Tahoma" w:cs="Tahoma"/>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37F6BF52" w14:textId="77777777" w:rsidR="0068124F" w:rsidRPr="00332658" w:rsidRDefault="0068124F" w:rsidP="00553164">
      <w:pPr>
        <w:keepNext/>
        <w:keepLines/>
        <w:spacing w:after="0" w:line="240" w:lineRule="auto"/>
        <w:jc w:val="both"/>
        <w:rPr>
          <w:rFonts w:ascii="Tahoma" w:hAnsi="Tahoma" w:cs="Tahoma"/>
        </w:rPr>
      </w:pPr>
    </w:p>
    <w:p w14:paraId="10168296" w14:textId="77777777" w:rsidR="0068124F" w:rsidRPr="00332658" w:rsidRDefault="0068124F" w:rsidP="00553164">
      <w:pPr>
        <w:keepNext/>
        <w:keepLines/>
        <w:spacing w:after="0" w:line="240" w:lineRule="auto"/>
        <w:jc w:val="both"/>
        <w:rPr>
          <w:rFonts w:ascii="Tahoma" w:hAnsi="Tahoma" w:cs="Tahoma"/>
        </w:rPr>
      </w:pPr>
      <w:r w:rsidRPr="00332658">
        <w:rPr>
          <w:rFonts w:ascii="Tahoma" w:hAnsi="Tahoma" w:cs="Tahoma"/>
        </w:rPr>
        <w:t>Izvajalec ni dolžan izpolniti svojih obveznosti iz okvirnega sporazuma, če za to obstajajo ovire, ki izvirajo iz nacionalnih ali mednarodnih predpisov v zvezi z zunanjo trgovino ali embargov (in/ali drugih sankcij).</w:t>
      </w:r>
    </w:p>
    <w:p w14:paraId="7CAC4099" w14:textId="77777777" w:rsidR="00484DAD" w:rsidRPr="00BA3F91" w:rsidRDefault="00484DAD" w:rsidP="00553164">
      <w:pPr>
        <w:keepNext/>
        <w:keepLines/>
        <w:spacing w:after="0" w:line="240" w:lineRule="auto"/>
        <w:jc w:val="both"/>
        <w:rPr>
          <w:rFonts w:ascii="Tahoma" w:eastAsia="Times New Roman" w:hAnsi="Tahoma" w:cs="Tahoma"/>
          <w:color w:val="000000"/>
          <w:lang w:eastAsia="sl-SI"/>
        </w:rPr>
      </w:pPr>
    </w:p>
    <w:p w14:paraId="773725FD" w14:textId="77777777" w:rsidR="00484DAD" w:rsidRPr="00EE7700" w:rsidRDefault="00484DAD"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REŠEVANJE SPOROV</w:t>
      </w:r>
    </w:p>
    <w:p w14:paraId="19B95738" w14:textId="77777777" w:rsidR="00484DAD" w:rsidRPr="00BA3F91" w:rsidRDefault="00484DAD" w:rsidP="00553164">
      <w:pPr>
        <w:keepNext/>
        <w:keepLines/>
        <w:spacing w:after="0" w:line="240" w:lineRule="auto"/>
        <w:jc w:val="center"/>
        <w:rPr>
          <w:rFonts w:ascii="Tahoma" w:hAnsi="Tahoma" w:cs="Tahoma"/>
        </w:rPr>
      </w:pPr>
    </w:p>
    <w:p w14:paraId="7653C001"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5F9DD34" w14:textId="77777777" w:rsidR="00484DAD" w:rsidRPr="00BA3F91" w:rsidRDefault="00484DAD" w:rsidP="00553164">
      <w:pPr>
        <w:keepNext/>
        <w:keepLines/>
        <w:spacing w:after="0" w:line="240" w:lineRule="auto"/>
        <w:jc w:val="both"/>
        <w:rPr>
          <w:rFonts w:ascii="Tahoma" w:hAnsi="Tahoma" w:cs="Tahoma"/>
        </w:rPr>
      </w:pPr>
    </w:p>
    <w:p w14:paraId="5DA7CAA9" w14:textId="77777777" w:rsidR="00484DAD" w:rsidRPr="00BA3F91" w:rsidRDefault="00484DAD" w:rsidP="0055316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0916AD22" w14:textId="77777777" w:rsidR="00484DAD" w:rsidRPr="00BA3F91" w:rsidRDefault="00484DAD" w:rsidP="00553164">
      <w:pPr>
        <w:pStyle w:val="tekst1"/>
        <w:keepNext/>
        <w:keepLines/>
        <w:spacing w:before="0" w:line="240" w:lineRule="auto"/>
        <w:rPr>
          <w:rFonts w:ascii="Tahoma" w:eastAsia="Calibri" w:hAnsi="Tahoma" w:cs="Tahoma"/>
          <w:szCs w:val="22"/>
          <w:lang w:eastAsia="en-US"/>
        </w:rPr>
      </w:pPr>
    </w:p>
    <w:p w14:paraId="45FCAEDE" w14:textId="77777777" w:rsidR="00484DAD" w:rsidRPr="00BA3F91" w:rsidRDefault="00484DAD" w:rsidP="0055316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09CD595D" w14:textId="77777777" w:rsidR="00484DAD" w:rsidRPr="00BA3F91" w:rsidRDefault="00484DAD" w:rsidP="00553164">
      <w:pPr>
        <w:pStyle w:val="tekst1"/>
        <w:keepNext/>
        <w:keepLines/>
        <w:spacing w:before="0" w:line="240" w:lineRule="auto"/>
        <w:rPr>
          <w:rFonts w:ascii="Tahoma" w:hAnsi="Tahoma" w:cs="Tahoma"/>
          <w:szCs w:val="22"/>
        </w:rPr>
      </w:pPr>
    </w:p>
    <w:p w14:paraId="25E9E8AD" w14:textId="77777777" w:rsidR="00484DAD" w:rsidRPr="00EE7700" w:rsidRDefault="00484DAD" w:rsidP="00553164">
      <w:pPr>
        <w:pStyle w:val="Odstavekseznama"/>
        <w:keepNext/>
        <w:keepLines/>
        <w:numPr>
          <w:ilvl w:val="0"/>
          <w:numId w:val="10"/>
        </w:numPr>
        <w:ind w:left="284" w:hanging="284"/>
        <w:jc w:val="center"/>
        <w:rPr>
          <w:rFonts w:ascii="Tahoma" w:hAnsi="Tahoma" w:cs="Tahoma"/>
          <w:b/>
          <w:bCs/>
          <w:sz w:val="22"/>
          <w:szCs w:val="22"/>
        </w:rPr>
      </w:pPr>
      <w:r w:rsidRPr="00EE7700">
        <w:rPr>
          <w:rFonts w:ascii="Tahoma" w:hAnsi="Tahoma" w:cs="Tahoma"/>
          <w:b/>
          <w:bCs/>
          <w:sz w:val="22"/>
          <w:szCs w:val="22"/>
        </w:rPr>
        <w:t>OSTALE DOLOČBE</w:t>
      </w:r>
    </w:p>
    <w:p w14:paraId="19900EEA" w14:textId="77777777" w:rsidR="00484DAD" w:rsidRPr="00BA3F91" w:rsidRDefault="00484DAD" w:rsidP="00553164">
      <w:pPr>
        <w:keepNext/>
        <w:keepLines/>
        <w:spacing w:after="0" w:line="240" w:lineRule="auto"/>
        <w:jc w:val="center"/>
        <w:rPr>
          <w:rFonts w:ascii="Tahoma" w:eastAsia="Times New Roman" w:hAnsi="Tahoma" w:cs="Tahoma"/>
          <w:color w:val="000000"/>
          <w:lang w:eastAsia="sl-SI"/>
        </w:rPr>
      </w:pPr>
    </w:p>
    <w:p w14:paraId="4698E739"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2EB42BB" w14:textId="77777777" w:rsidR="00484DAD" w:rsidRPr="00BA3F91" w:rsidRDefault="00484DAD" w:rsidP="00553164">
      <w:pPr>
        <w:keepNext/>
        <w:keepLines/>
        <w:spacing w:after="0" w:line="240" w:lineRule="auto"/>
        <w:jc w:val="both"/>
        <w:rPr>
          <w:rFonts w:ascii="Tahoma" w:eastAsia="Times New Roman" w:hAnsi="Tahoma" w:cs="Tahoma"/>
          <w:lang w:eastAsia="sl-SI"/>
        </w:rPr>
      </w:pPr>
    </w:p>
    <w:p w14:paraId="466BF5A5"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36BBA291"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57587688"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7C821C9"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53C508D1"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48F009E0"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3BB7A8F2"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FD92C33"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198163AA" w14:textId="77777777" w:rsidR="00484DAD" w:rsidRPr="00DA5BD6" w:rsidRDefault="00484DAD" w:rsidP="00553164">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13D94102" w14:textId="77777777" w:rsidR="00484DAD" w:rsidRDefault="00484DAD" w:rsidP="00553164">
      <w:pPr>
        <w:keepNext/>
        <w:keepLines/>
        <w:tabs>
          <w:tab w:val="left" w:pos="4820"/>
        </w:tabs>
        <w:spacing w:after="0" w:line="240" w:lineRule="auto"/>
        <w:jc w:val="both"/>
        <w:rPr>
          <w:rFonts w:ascii="Tahoma" w:eastAsia="Times New Roman" w:hAnsi="Tahoma" w:cs="Tahoma"/>
          <w:lang w:eastAsia="sl-SI"/>
        </w:rPr>
      </w:pPr>
    </w:p>
    <w:p w14:paraId="4B82BD9F" w14:textId="77777777" w:rsidR="0068124F" w:rsidRPr="00DA5BD6" w:rsidRDefault="0068124F" w:rsidP="00553164">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597521FF"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3CB876B1"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BAE30BB"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349033E6"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1B23E0B7"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4A707E02"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89EEF09"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64452414"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4B85FE1D"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6E72791F" w14:textId="77777777" w:rsidR="00484DAD" w:rsidRPr="00BA3F91" w:rsidRDefault="00484DAD" w:rsidP="0055316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89D8B41"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p>
    <w:p w14:paraId="0EF41329" w14:textId="77777777" w:rsidR="00484DAD" w:rsidRPr="00BA3F91" w:rsidRDefault="00484DAD" w:rsidP="0055316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448FB781" w14:textId="77777777" w:rsidR="00484DAD" w:rsidRPr="00EC4317" w:rsidRDefault="00484DAD" w:rsidP="00553164">
      <w:pPr>
        <w:keepNext/>
        <w:keepLines/>
        <w:tabs>
          <w:tab w:val="left" w:pos="1134"/>
          <w:tab w:val="left" w:pos="4820"/>
        </w:tabs>
        <w:spacing w:after="0" w:line="240" w:lineRule="auto"/>
        <w:jc w:val="both"/>
        <w:rPr>
          <w:rFonts w:ascii="Tahoma" w:eastAsia="Times New Roman" w:hAnsi="Tahoma" w:cs="Tahoma"/>
          <w:lang w:eastAsia="sl-SI"/>
        </w:rPr>
      </w:pPr>
    </w:p>
    <w:p w14:paraId="587F9EC3" w14:textId="77777777" w:rsidR="00484DAD" w:rsidRPr="00EC4317" w:rsidRDefault="00484DAD" w:rsidP="00553164">
      <w:pPr>
        <w:keepNext/>
        <w:keepLines/>
        <w:tabs>
          <w:tab w:val="left" w:pos="1134"/>
          <w:tab w:val="left" w:pos="4820"/>
        </w:tabs>
        <w:spacing w:after="0" w:line="240" w:lineRule="auto"/>
        <w:jc w:val="both"/>
        <w:rPr>
          <w:rFonts w:ascii="Tahoma" w:eastAsia="Times New Roman" w:hAnsi="Tahoma" w:cs="Tahoma"/>
          <w:lang w:eastAsia="sl-SI"/>
        </w:rPr>
      </w:pPr>
    </w:p>
    <w:p w14:paraId="32FA82F2" w14:textId="77777777" w:rsidR="00484DAD" w:rsidRPr="00AB1539" w:rsidRDefault="00484DAD" w:rsidP="00553164">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F7E4B2A" w14:textId="77777777" w:rsidR="00484DAD" w:rsidRPr="00AB1539" w:rsidRDefault="00484DAD" w:rsidP="00553164">
      <w:pPr>
        <w:keepNext/>
        <w:keepLines/>
        <w:tabs>
          <w:tab w:val="left" w:pos="4820"/>
        </w:tabs>
        <w:spacing w:after="0" w:line="240" w:lineRule="auto"/>
        <w:jc w:val="both"/>
        <w:rPr>
          <w:rFonts w:ascii="Tahoma" w:eastAsia="Times New Roman" w:hAnsi="Tahoma" w:cs="Tahoma"/>
          <w:lang w:eastAsia="sl-SI"/>
        </w:rPr>
      </w:pPr>
    </w:p>
    <w:p w14:paraId="3B166E83" w14:textId="77777777" w:rsidR="00484DAD" w:rsidRPr="00AB1539" w:rsidRDefault="00484DAD" w:rsidP="00553164">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69A72C7" w14:textId="77777777" w:rsidR="00484DAD" w:rsidRPr="00AB1539" w:rsidRDefault="00484DAD" w:rsidP="00553164">
      <w:pPr>
        <w:keepNext/>
        <w:keepLines/>
        <w:tabs>
          <w:tab w:val="left" w:pos="4962"/>
        </w:tabs>
        <w:spacing w:after="0" w:line="240" w:lineRule="auto"/>
        <w:ind w:right="-851"/>
        <w:jc w:val="both"/>
        <w:rPr>
          <w:rFonts w:ascii="Tahoma" w:eastAsia="Times New Roman" w:hAnsi="Tahoma" w:cs="Tahoma"/>
          <w:lang w:eastAsia="sl-SI"/>
        </w:rPr>
      </w:pPr>
    </w:p>
    <w:p w14:paraId="4E32184E" w14:textId="77777777" w:rsidR="00484DAD" w:rsidRPr="00AB1539" w:rsidRDefault="00484DAD" w:rsidP="00553164">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72DB4445" w14:textId="77777777" w:rsidR="00484DAD" w:rsidRPr="00AB1539" w:rsidRDefault="00484DAD" w:rsidP="00553164">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60D70666" w14:textId="77777777" w:rsidR="00484DAD" w:rsidRPr="00AB1539" w:rsidRDefault="00484DAD" w:rsidP="00553164">
      <w:pPr>
        <w:keepNext/>
        <w:keepLines/>
        <w:tabs>
          <w:tab w:val="left" w:pos="5387"/>
        </w:tabs>
        <w:spacing w:after="0" w:line="240" w:lineRule="auto"/>
        <w:jc w:val="both"/>
        <w:rPr>
          <w:rFonts w:ascii="Tahoma" w:eastAsia="Times New Roman" w:hAnsi="Tahoma" w:cs="Tahoma"/>
          <w:lang w:eastAsia="sl-SI"/>
        </w:rPr>
      </w:pPr>
    </w:p>
    <w:p w14:paraId="341D504C" w14:textId="77777777" w:rsidR="00484DAD" w:rsidRPr="00AB1539" w:rsidRDefault="00484DAD" w:rsidP="00553164">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39E33E5" w14:textId="77777777" w:rsidR="00484DAD" w:rsidRPr="00DA5BD6" w:rsidRDefault="00484DAD" w:rsidP="00553164">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4739D28D" w14:textId="77777777" w:rsidR="00484DAD" w:rsidRDefault="00484DAD" w:rsidP="00553164">
      <w:pPr>
        <w:keepNext/>
        <w:keepLines/>
        <w:tabs>
          <w:tab w:val="left" w:pos="5387"/>
        </w:tabs>
        <w:spacing w:after="0" w:line="240" w:lineRule="auto"/>
        <w:jc w:val="both"/>
        <w:rPr>
          <w:rFonts w:ascii="Tahoma" w:eastAsia="Times New Roman" w:hAnsi="Tahoma" w:cs="Tahoma"/>
          <w:lang w:eastAsia="sl-SI"/>
        </w:rPr>
      </w:pPr>
    </w:p>
    <w:p w14:paraId="104F3674" w14:textId="77777777" w:rsidR="00484DAD" w:rsidRDefault="00484DAD" w:rsidP="00553164">
      <w:pPr>
        <w:keepNext/>
        <w:keepLines/>
        <w:spacing w:after="0" w:line="240" w:lineRule="auto"/>
        <w:jc w:val="both"/>
        <w:rPr>
          <w:rFonts w:ascii="Tahoma" w:hAnsi="Tahoma" w:cs="Tahoma"/>
        </w:rPr>
      </w:pPr>
    </w:p>
    <w:p w14:paraId="49E8C1B4" w14:textId="77777777" w:rsidR="00484DAD" w:rsidRPr="00AB1539" w:rsidRDefault="00484DAD" w:rsidP="00553164">
      <w:pPr>
        <w:keepNext/>
        <w:keepLines/>
        <w:spacing w:after="0" w:line="240" w:lineRule="auto"/>
        <w:jc w:val="both"/>
        <w:rPr>
          <w:rFonts w:ascii="Tahoma" w:hAnsi="Tahoma" w:cs="Tahoma"/>
        </w:rPr>
      </w:pPr>
    </w:p>
    <w:p w14:paraId="015BEDC3" w14:textId="77777777" w:rsidR="00484DAD" w:rsidRPr="00AB1539" w:rsidRDefault="00484DAD" w:rsidP="00553164">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3EBCFD60" w14:textId="77777777" w:rsidR="00484DAD" w:rsidRPr="00D10922" w:rsidRDefault="00484DAD" w:rsidP="0055316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735113CE" w14:textId="77777777" w:rsidR="00484DAD" w:rsidRPr="00062EC6" w:rsidRDefault="00484DAD" w:rsidP="00553164">
      <w:pPr>
        <w:keepNext/>
        <w:keepLines/>
        <w:numPr>
          <w:ilvl w:val="0"/>
          <w:numId w:val="12"/>
        </w:numPr>
        <w:tabs>
          <w:tab w:val="clear" w:pos="720"/>
        </w:tabs>
        <w:spacing w:after="0" w:line="240" w:lineRule="auto"/>
        <w:ind w:left="284" w:hanging="284"/>
        <w:jc w:val="both"/>
      </w:pPr>
      <w:r w:rsidRPr="00D10922">
        <w:rPr>
          <w:rFonts w:ascii="Tahoma" w:eastAsia="Times New Roman" w:hAnsi="Tahoma" w:cs="Tahoma"/>
          <w:lang w:eastAsia="sl-SI"/>
        </w:rPr>
        <w:t>Priloga št. 2: Ponudbeni predračun izvajalca</w:t>
      </w:r>
      <w:r>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3FE79E6B" w14:textId="343476B2" w:rsidR="00751EED" w:rsidRDefault="00484DAD" w:rsidP="00553164">
      <w:pPr>
        <w:keepNext/>
        <w:keepLines/>
        <w:numPr>
          <w:ilvl w:val="0"/>
          <w:numId w:val="12"/>
        </w:numPr>
        <w:tabs>
          <w:tab w:val="clear" w:pos="720"/>
        </w:tabs>
        <w:spacing w:after="0" w:line="240" w:lineRule="auto"/>
        <w:ind w:left="284" w:hanging="284"/>
        <w:jc w:val="both"/>
        <w:rPr>
          <w:rFonts w:ascii="Tahoma" w:eastAsia="Times New Roman" w:hAnsi="Tahoma" w:cs="Tahoma"/>
          <w:b/>
          <w:i/>
          <w:color w:val="000000"/>
          <w:u w:val="single"/>
          <w:lang w:eastAsia="sl-SI"/>
        </w:rPr>
      </w:pPr>
      <w:r w:rsidRPr="00484DAD">
        <w:rPr>
          <w:rFonts w:ascii="Tahoma" w:eastAsia="Times New Roman" w:hAnsi="Tahoma" w:cs="Tahoma"/>
          <w:lang w:eastAsia="sl-SI"/>
        </w:rPr>
        <w:t>Priloga št. 3: Pisni sporazum o skupnih varnostnih ukrepih in ravnanju z okoljem v JAVNEM PODJETJU ENERGETIKA LJUBLJANA, d.o.o.</w:t>
      </w:r>
      <w:r w:rsidR="0068124F">
        <w:rPr>
          <w:rFonts w:ascii="Tahoma" w:eastAsia="Times New Roman" w:hAnsi="Tahoma" w:cs="Tahoma"/>
          <w:lang w:eastAsia="sl-SI"/>
        </w:rPr>
        <w:t>.</w:t>
      </w:r>
      <w:r w:rsidR="00B36849">
        <w:rPr>
          <w:rFonts w:ascii="Tahoma" w:eastAsia="Times New Roman" w:hAnsi="Tahoma" w:cs="Tahoma"/>
          <w:b/>
          <w:i/>
          <w:color w:val="000000"/>
          <w:u w:val="single"/>
          <w:lang w:eastAsia="sl-SI"/>
        </w:rPr>
        <w:t xml:space="preserve"> </w:t>
      </w:r>
    </w:p>
    <w:sectPr w:rsidR="00751EED" w:rsidSect="00CF4AE1">
      <w:headerReference w:type="default" r:id="rId29"/>
      <w:footerReference w:type="default" r:id="rId30"/>
      <w:headerReference w:type="first" r:id="rId31"/>
      <w:footerReference w:type="first" r:id="rId32"/>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59002" w14:textId="77777777" w:rsidR="008828C8" w:rsidRDefault="008828C8">
      <w:pPr>
        <w:spacing w:after="0" w:line="240" w:lineRule="auto"/>
      </w:pPr>
      <w:r>
        <w:separator/>
      </w:r>
    </w:p>
  </w:endnote>
  <w:endnote w:type="continuationSeparator" w:id="0">
    <w:p w14:paraId="61C48656" w14:textId="77777777" w:rsidR="008828C8" w:rsidRDefault="00882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E9E3" w14:textId="7426741F" w:rsidR="008828C8" w:rsidRPr="00941BDE" w:rsidRDefault="008828C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A63C8F">
      <w:rPr>
        <w:rFonts w:ascii="Tahoma" w:hAnsi="Tahoma" w:cs="Tahoma"/>
        <w:bCs/>
        <w:noProof/>
        <w:sz w:val="18"/>
      </w:rPr>
      <w:t>22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A63C8F">
      <w:rPr>
        <w:rFonts w:ascii="Tahoma" w:hAnsi="Tahoma" w:cs="Tahoma"/>
        <w:bCs/>
        <w:noProof/>
        <w:sz w:val="18"/>
      </w:rPr>
      <w:t>60</w:t>
    </w:r>
    <w:r w:rsidRPr="00941BDE">
      <w:rPr>
        <w:rFonts w:ascii="Tahoma" w:hAnsi="Tahoma" w:cs="Tahoma"/>
        <w:bCs/>
        <w:sz w:val="18"/>
        <w:szCs w:val="24"/>
      </w:rPr>
      <w:fldChar w:fldCharType="end"/>
    </w:r>
  </w:p>
  <w:p w14:paraId="4EFA9FA0" w14:textId="77777777" w:rsidR="008828C8" w:rsidRPr="007653AE" w:rsidRDefault="008828C8"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18ECE" w14:textId="77777777" w:rsidR="008828C8" w:rsidRPr="00CD2C73" w:rsidRDefault="008828C8" w:rsidP="007E5EC8">
    <w:pPr>
      <w:pStyle w:val="Noga"/>
      <w:tabs>
        <w:tab w:val="clear" w:pos="9072"/>
      </w:tabs>
      <w:jc w:val="right"/>
    </w:pPr>
    <w:r w:rsidRPr="005332C6">
      <w:rPr>
        <w:noProof/>
        <w:sz w:val="16"/>
        <w:szCs w:val="16"/>
        <w:lang w:val="sl-SI" w:eastAsia="sl-SI"/>
      </w:rPr>
      <w:drawing>
        <wp:inline distT="0" distB="0" distL="0" distR="0" wp14:anchorId="11B04F81" wp14:editId="33E6B319">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3C47E" w14:textId="77777777" w:rsidR="008828C8" w:rsidRDefault="008828C8">
      <w:pPr>
        <w:spacing w:after="0" w:line="240" w:lineRule="auto"/>
      </w:pPr>
      <w:r>
        <w:separator/>
      </w:r>
    </w:p>
  </w:footnote>
  <w:footnote w:type="continuationSeparator" w:id="0">
    <w:p w14:paraId="6CDCAA0A" w14:textId="77777777" w:rsidR="008828C8" w:rsidRDefault="008828C8">
      <w:pPr>
        <w:spacing w:after="0" w:line="240" w:lineRule="auto"/>
      </w:pPr>
      <w:r>
        <w:continuationSeparator/>
      </w:r>
    </w:p>
  </w:footnote>
  <w:footnote w:id="1">
    <w:p w14:paraId="4A7EBBC9" w14:textId="77777777" w:rsidR="008828C8" w:rsidRPr="009779A4" w:rsidRDefault="008828C8" w:rsidP="002C6DBD">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57E2A5FD" w14:textId="56FFAFA6" w:rsidR="008828C8" w:rsidRPr="00540EB2" w:rsidRDefault="008828C8" w:rsidP="006C2140">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3B421" w14:textId="77777777" w:rsidR="008828C8" w:rsidRDefault="008828C8" w:rsidP="00DC663E">
    <w:pPr>
      <w:pStyle w:val="Glava"/>
      <w:jc w:val="center"/>
    </w:pPr>
    <w:r>
      <w:rPr>
        <w:noProof/>
        <w:lang w:val="sl-SI" w:eastAsia="sl-SI"/>
      </w:rPr>
      <w:drawing>
        <wp:inline distT="0" distB="0" distL="0" distR="0" wp14:anchorId="23C8311C" wp14:editId="5210BAF7">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98E4A" w14:textId="77777777" w:rsidR="008828C8" w:rsidRDefault="008828C8" w:rsidP="007E5EC8">
    <w:pPr>
      <w:pStyle w:val="Glava"/>
      <w:keepLines/>
      <w:widowControl w:val="0"/>
      <w:tabs>
        <w:tab w:val="clear" w:pos="4536"/>
        <w:tab w:val="center" w:pos="8080"/>
      </w:tabs>
      <w:ind w:right="-1134"/>
    </w:pPr>
    <w:r>
      <w:tab/>
    </w:r>
    <w:r>
      <w:rPr>
        <w:noProof/>
        <w:lang w:val="sl-SI" w:eastAsia="sl-SI"/>
      </w:rPr>
      <w:drawing>
        <wp:inline distT="0" distB="0" distL="0" distR="0" wp14:anchorId="02F47F4F" wp14:editId="78C4A5A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CA095CA" w14:textId="26266265" w:rsidR="008828C8" w:rsidRPr="007E5EC8" w:rsidRDefault="008828C8" w:rsidP="007E5EC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1D657C3"/>
    <w:multiLevelType w:val="hybridMultilevel"/>
    <w:tmpl w:val="23C6A4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4620EAA"/>
    <w:multiLevelType w:val="hybridMultilevel"/>
    <w:tmpl w:val="83E8BE90"/>
    <w:lvl w:ilvl="0" w:tplc="E5DE1B60">
      <w:start w:val="7"/>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8" w15:restartNumberingAfterBreak="0">
    <w:nsid w:val="33091759"/>
    <w:multiLevelType w:val="hybridMultilevel"/>
    <w:tmpl w:val="F29609E6"/>
    <w:lvl w:ilvl="0" w:tplc="04240001">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9"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37B229E"/>
    <w:multiLevelType w:val="hybridMultilevel"/>
    <w:tmpl w:val="965E3776"/>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1"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7"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8"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2"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4"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5"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5"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2"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74"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5"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7"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5"/>
  </w:num>
  <w:num w:numId="3">
    <w:abstractNumId w:val="53"/>
  </w:num>
  <w:num w:numId="4">
    <w:abstractNumId w:val="41"/>
  </w:num>
  <w:num w:numId="5">
    <w:abstractNumId w:val="14"/>
  </w:num>
  <w:num w:numId="6">
    <w:abstractNumId w:val="46"/>
  </w:num>
  <w:num w:numId="7">
    <w:abstractNumId w:val="51"/>
  </w:num>
  <w:num w:numId="8">
    <w:abstractNumId w:val="69"/>
  </w:num>
  <w:num w:numId="9">
    <w:abstractNumId w:val="32"/>
  </w:num>
  <w:num w:numId="10">
    <w:abstractNumId w:val="29"/>
  </w:num>
  <w:num w:numId="11">
    <w:abstractNumId w:val="45"/>
  </w:num>
  <w:num w:numId="12">
    <w:abstractNumId w:val="74"/>
  </w:num>
  <w:num w:numId="13">
    <w:abstractNumId w:val="73"/>
  </w:num>
  <w:num w:numId="14">
    <w:abstractNumId w:val="37"/>
  </w:num>
  <w:num w:numId="15">
    <w:abstractNumId w:val="62"/>
  </w:num>
  <w:num w:numId="16">
    <w:abstractNumId w:val="44"/>
  </w:num>
  <w:num w:numId="17">
    <w:abstractNumId w:val="43"/>
  </w:num>
  <w:num w:numId="18">
    <w:abstractNumId w:val="12"/>
  </w:num>
  <w:num w:numId="19">
    <w:abstractNumId w:val="76"/>
  </w:num>
  <w:num w:numId="20">
    <w:abstractNumId w:val="34"/>
  </w:num>
  <w:num w:numId="21">
    <w:abstractNumId w:val="35"/>
  </w:num>
  <w:num w:numId="22">
    <w:abstractNumId w:val="16"/>
  </w:num>
  <w:num w:numId="23">
    <w:abstractNumId w:val="70"/>
  </w:num>
  <w:num w:numId="24">
    <w:abstractNumId w:val="23"/>
  </w:num>
  <w:num w:numId="25">
    <w:abstractNumId w:val="20"/>
  </w:num>
  <w:num w:numId="26">
    <w:abstractNumId w:val="56"/>
  </w:num>
  <w:num w:numId="27">
    <w:abstractNumId w:val="18"/>
  </w:num>
  <w:num w:numId="28">
    <w:abstractNumId w:val="67"/>
  </w:num>
  <w:num w:numId="29">
    <w:abstractNumId w:val="63"/>
  </w:num>
  <w:num w:numId="30">
    <w:abstractNumId w:val="26"/>
  </w:num>
  <w:num w:numId="31">
    <w:abstractNumId w:val="30"/>
  </w:num>
  <w:num w:numId="32">
    <w:abstractNumId w:val="71"/>
  </w:num>
  <w:num w:numId="33">
    <w:abstractNumId w:val="48"/>
  </w:num>
  <w:num w:numId="34">
    <w:abstractNumId w:val="21"/>
  </w:num>
  <w:num w:numId="35">
    <w:abstractNumId w:val="68"/>
  </w:num>
  <w:num w:numId="36">
    <w:abstractNumId w:val="50"/>
  </w:num>
  <w:num w:numId="37">
    <w:abstractNumId w:val="31"/>
  </w:num>
  <w:num w:numId="38">
    <w:abstractNumId w:val="42"/>
  </w:num>
  <w:num w:numId="39">
    <w:abstractNumId w:val="77"/>
  </w:num>
  <w:num w:numId="40">
    <w:abstractNumId w:val="59"/>
  </w:num>
  <w:num w:numId="41">
    <w:abstractNumId w:val="75"/>
  </w:num>
  <w:num w:numId="42">
    <w:abstractNumId w:val="61"/>
  </w:num>
  <w:num w:numId="43">
    <w:abstractNumId w:val="65"/>
  </w:num>
  <w:num w:numId="44">
    <w:abstractNumId w:val="36"/>
  </w:num>
  <w:num w:numId="45">
    <w:abstractNumId w:val="79"/>
  </w:num>
  <w:num w:numId="46">
    <w:abstractNumId w:val="39"/>
  </w:num>
  <w:num w:numId="47">
    <w:abstractNumId w:val="52"/>
  </w:num>
  <w:num w:numId="48">
    <w:abstractNumId w:val="19"/>
  </w:num>
  <w:num w:numId="49">
    <w:abstractNumId w:val="47"/>
  </w:num>
  <w:num w:numId="50">
    <w:abstractNumId w:val="66"/>
  </w:num>
  <w:num w:numId="51">
    <w:abstractNumId w:val="64"/>
  </w:num>
  <w:num w:numId="52">
    <w:abstractNumId w:val="24"/>
  </w:num>
  <w:num w:numId="53">
    <w:abstractNumId w:val="0"/>
    <w:lvlOverride w:ilvl="0">
      <w:lvl w:ilvl="0">
        <w:start w:val="1"/>
        <w:numFmt w:val="bullet"/>
        <w:lvlText w:val=""/>
        <w:lvlJc w:val="left"/>
        <w:pPr>
          <w:ind w:left="720" w:hanging="360"/>
        </w:pPr>
        <w:rPr>
          <w:rFonts w:ascii="Symbol" w:hAnsi="Symbol" w:hint="default"/>
        </w:rPr>
      </w:lvl>
    </w:lvlOverride>
  </w:num>
  <w:num w:numId="5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6">
    <w:abstractNumId w:val="55"/>
  </w:num>
  <w:num w:numId="57">
    <w:abstractNumId w:val="54"/>
  </w:num>
  <w:num w:numId="58">
    <w:abstractNumId w:val="15"/>
  </w:num>
  <w:num w:numId="59">
    <w:abstractNumId w:val="72"/>
  </w:num>
  <w:num w:numId="60">
    <w:abstractNumId w:val="33"/>
  </w:num>
  <w:num w:numId="61">
    <w:abstractNumId w:val="22"/>
  </w:num>
  <w:num w:numId="62">
    <w:abstractNumId w:val="57"/>
  </w:num>
  <w:num w:numId="63">
    <w:abstractNumId w:val="40"/>
  </w:num>
  <w:num w:numId="64">
    <w:abstractNumId w:val="38"/>
  </w:num>
  <w:num w:numId="65">
    <w:abstractNumId w:val="27"/>
  </w:num>
  <w:num w:numId="66">
    <w:abstractNumId w:val="28"/>
  </w:num>
  <w:num w:numId="67">
    <w:abstractNumId w:val="78"/>
  </w:num>
  <w:num w:numId="68">
    <w:abstractNumId w:val="49"/>
  </w:num>
  <w:num w:numId="69">
    <w:abstractNumId w:val="58"/>
  </w:num>
  <w:num w:numId="70">
    <w:abstractNumId w:val="60"/>
  </w:num>
  <w:num w:numId="7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Grammatical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03E27"/>
    <w:rsid w:val="00011BD4"/>
    <w:rsid w:val="00012E85"/>
    <w:rsid w:val="00012F35"/>
    <w:rsid w:val="00015C6B"/>
    <w:rsid w:val="000169FB"/>
    <w:rsid w:val="0002202D"/>
    <w:rsid w:val="00025E04"/>
    <w:rsid w:val="00026C79"/>
    <w:rsid w:val="000325FE"/>
    <w:rsid w:val="00032886"/>
    <w:rsid w:val="00033041"/>
    <w:rsid w:val="00034913"/>
    <w:rsid w:val="00036178"/>
    <w:rsid w:val="0003651E"/>
    <w:rsid w:val="00037456"/>
    <w:rsid w:val="0004026E"/>
    <w:rsid w:val="000405AE"/>
    <w:rsid w:val="00040EA1"/>
    <w:rsid w:val="00041267"/>
    <w:rsid w:val="000427B7"/>
    <w:rsid w:val="00043491"/>
    <w:rsid w:val="00045181"/>
    <w:rsid w:val="000468C5"/>
    <w:rsid w:val="00047BF9"/>
    <w:rsid w:val="00051427"/>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41D2"/>
    <w:rsid w:val="00065D29"/>
    <w:rsid w:val="00066028"/>
    <w:rsid w:val="00067043"/>
    <w:rsid w:val="0007092D"/>
    <w:rsid w:val="000710C2"/>
    <w:rsid w:val="000715FC"/>
    <w:rsid w:val="00071D9C"/>
    <w:rsid w:val="00071EF8"/>
    <w:rsid w:val="0007215D"/>
    <w:rsid w:val="0007414C"/>
    <w:rsid w:val="00076B16"/>
    <w:rsid w:val="00080C37"/>
    <w:rsid w:val="00080F4D"/>
    <w:rsid w:val="000818D9"/>
    <w:rsid w:val="000822D9"/>
    <w:rsid w:val="000830F4"/>
    <w:rsid w:val="00084241"/>
    <w:rsid w:val="00084521"/>
    <w:rsid w:val="00084C84"/>
    <w:rsid w:val="00084CD8"/>
    <w:rsid w:val="00085081"/>
    <w:rsid w:val="0008530F"/>
    <w:rsid w:val="00085D7F"/>
    <w:rsid w:val="0008666F"/>
    <w:rsid w:val="00090629"/>
    <w:rsid w:val="00090D8E"/>
    <w:rsid w:val="00091C33"/>
    <w:rsid w:val="00092A51"/>
    <w:rsid w:val="00093237"/>
    <w:rsid w:val="0009350A"/>
    <w:rsid w:val="0009432C"/>
    <w:rsid w:val="000A1A52"/>
    <w:rsid w:val="000A289E"/>
    <w:rsid w:val="000A470C"/>
    <w:rsid w:val="000A4719"/>
    <w:rsid w:val="000A5571"/>
    <w:rsid w:val="000A5859"/>
    <w:rsid w:val="000A7527"/>
    <w:rsid w:val="000A76A5"/>
    <w:rsid w:val="000A7734"/>
    <w:rsid w:val="000B0076"/>
    <w:rsid w:val="000B05AB"/>
    <w:rsid w:val="000B12B5"/>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6A65"/>
    <w:rsid w:val="000C7285"/>
    <w:rsid w:val="000D0EC4"/>
    <w:rsid w:val="000D211E"/>
    <w:rsid w:val="000D3FCA"/>
    <w:rsid w:val="000D514A"/>
    <w:rsid w:val="000D6B41"/>
    <w:rsid w:val="000D725A"/>
    <w:rsid w:val="000D7BB4"/>
    <w:rsid w:val="000D7EF1"/>
    <w:rsid w:val="000E06F6"/>
    <w:rsid w:val="000E0D9E"/>
    <w:rsid w:val="000E2076"/>
    <w:rsid w:val="000E259D"/>
    <w:rsid w:val="000E2A8B"/>
    <w:rsid w:val="000E5DFC"/>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32C1"/>
    <w:rsid w:val="00105549"/>
    <w:rsid w:val="001064C6"/>
    <w:rsid w:val="00107928"/>
    <w:rsid w:val="00110988"/>
    <w:rsid w:val="00112ADF"/>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6B23"/>
    <w:rsid w:val="00127326"/>
    <w:rsid w:val="0012778F"/>
    <w:rsid w:val="00131438"/>
    <w:rsid w:val="00132836"/>
    <w:rsid w:val="001328C2"/>
    <w:rsid w:val="00132C7A"/>
    <w:rsid w:val="00132CC8"/>
    <w:rsid w:val="001353F6"/>
    <w:rsid w:val="00135691"/>
    <w:rsid w:val="001361EB"/>
    <w:rsid w:val="001378E4"/>
    <w:rsid w:val="0014031A"/>
    <w:rsid w:val="00140742"/>
    <w:rsid w:val="00140E46"/>
    <w:rsid w:val="00141133"/>
    <w:rsid w:val="00141E99"/>
    <w:rsid w:val="001433AE"/>
    <w:rsid w:val="0014382B"/>
    <w:rsid w:val="00145549"/>
    <w:rsid w:val="00145606"/>
    <w:rsid w:val="00145BF9"/>
    <w:rsid w:val="00145E54"/>
    <w:rsid w:val="0014701C"/>
    <w:rsid w:val="0015023B"/>
    <w:rsid w:val="00150F9B"/>
    <w:rsid w:val="00151406"/>
    <w:rsid w:val="00152A0C"/>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711DD"/>
    <w:rsid w:val="001774BB"/>
    <w:rsid w:val="00177539"/>
    <w:rsid w:val="0018044D"/>
    <w:rsid w:val="001818BE"/>
    <w:rsid w:val="001821B2"/>
    <w:rsid w:val="00182A53"/>
    <w:rsid w:val="001843A8"/>
    <w:rsid w:val="001855CA"/>
    <w:rsid w:val="00185EAC"/>
    <w:rsid w:val="001876DE"/>
    <w:rsid w:val="001877C2"/>
    <w:rsid w:val="001907C4"/>
    <w:rsid w:val="00191C1F"/>
    <w:rsid w:val="0019344D"/>
    <w:rsid w:val="00193660"/>
    <w:rsid w:val="00193998"/>
    <w:rsid w:val="00193F66"/>
    <w:rsid w:val="00195CF8"/>
    <w:rsid w:val="00196005"/>
    <w:rsid w:val="00196FD5"/>
    <w:rsid w:val="00197468"/>
    <w:rsid w:val="001A1982"/>
    <w:rsid w:val="001A27AA"/>
    <w:rsid w:val="001A2E7A"/>
    <w:rsid w:val="001A3596"/>
    <w:rsid w:val="001A35AE"/>
    <w:rsid w:val="001A46BF"/>
    <w:rsid w:val="001A52AF"/>
    <w:rsid w:val="001A5A3E"/>
    <w:rsid w:val="001A5DCF"/>
    <w:rsid w:val="001B08A7"/>
    <w:rsid w:val="001B09BF"/>
    <w:rsid w:val="001B4A8A"/>
    <w:rsid w:val="001B4E17"/>
    <w:rsid w:val="001B53FC"/>
    <w:rsid w:val="001B5FFD"/>
    <w:rsid w:val="001B75B1"/>
    <w:rsid w:val="001B75E2"/>
    <w:rsid w:val="001B768E"/>
    <w:rsid w:val="001C0E3D"/>
    <w:rsid w:val="001C10D1"/>
    <w:rsid w:val="001C224F"/>
    <w:rsid w:val="001C259E"/>
    <w:rsid w:val="001C2ADF"/>
    <w:rsid w:val="001C2E4D"/>
    <w:rsid w:val="001C3567"/>
    <w:rsid w:val="001C39D4"/>
    <w:rsid w:val="001C4D1E"/>
    <w:rsid w:val="001C4D3E"/>
    <w:rsid w:val="001C4F37"/>
    <w:rsid w:val="001C54F3"/>
    <w:rsid w:val="001C5DBB"/>
    <w:rsid w:val="001C7D46"/>
    <w:rsid w:val="001D10A0"/>
    <w:rsid w:val="001D1324"/>
    <w:rsid w:val="001D4BD1"/>
    <w:rsid w:val="001D5A74"/>
    <w:rsid w:val="001D5C78"/>
    <w:rsid w:val="001D6804"/>
    <w:rsid w:val="001D694A"/>
    <w:rsid w:val="001D74D2"/>
    <w:rsid w:val="001E09CD"/>
    <w:rsid w:val="001E2CF5"/>
    <w:rsid w:val="001E3193"/>
    <w:rsid w:val="001E3812"/>
    <w:rsid w:val="001E3D3F"/>
    <w:rsid w:val="001E4938"/>
    <w:rsid w:val="001E4C26"/>
    <w:rsid w:val="001E514A"/>
    <w:rsid w:val="001E51BC"/>
    <w:rsid w:val="001E6D4A"/>
    <w:rsid w:val="001E786E"/>
    <w:rsid w:val="001E7F1A"/>
    <w:rsid w:val="001F02AC"/>
    <w:rsid w:val="001F1194"/>
    <w:rsid w:val="001F3979"/>
    <w:rsid w:val="001F3DC2"/>
    <w:rsid w:val="001F4CE9"/>
    <w:rsid w:val="001F6769"/>
    <w:rsid w:val="001F7513"/>
    <w:rsid w:val="001F780D"/>
    <w:rsid w:val="002012D2"/>
    <w:rsid w:val="00201739"/>
    <w:rsid w:val="00202D64"/>
    <w:rsid w:val="0020339F"/>
    <w:rsid w:val="00203514"/>
    <w:rsid w:val="002035E8"/>
    <w:rsid w:val="00204E0A"/>
    <w:rsid w:val="00205F32"/>
    <w:rsid w:val="002061D9"/>
    <w:rsid w:val="00206DC3"/>
    <w:rsid w:val="00210654"/>
    <w:rsid w:val="00211E8C"/>
    <w:rsid w:val="002121A4"/>
    <w:rsid w:val="00212B1F"/>
    <w:rsid w:val="00213BB1"/>
    <w:rsid w:val="0021454B"/>
    <w:rsid w:val="00214996"/>
    <w:rsid w:val="002150C2"/>
    <w:rsid w:val="002168C0"/>
    <w:rsid w:val="0021762D"/>
    <w:rsid w:val="00217C54"/>
    <w:rsid w:val="0022090D"/>
    <w:rsid w:val="00220BA6"/>
    <w:rsid w:val="00222423"/>
    <w:rsid w:val="00225D9A"/>
    <w:rsid w:val="002260A8"/>
    <w:rsid w:val="002266A9"/>
    <w:rsid w:val="00226866"/>
    <w:rsid w:val="00226E64"/>
    <w:rsid w:val="002273F6"/>
    <w:rsid w:val="0022771D"/>
    <w:rsid w:val="002305DF"/>
    <w:rsid w:val="00231600"/>
    <w:rsid w:val="00232973"/>
    <w:rsid w:val="002349E0"/>
    <w:rsid w:val="00235B0D"/>
    <w:rsid w:val="002374A9"/>
    <w:rsid w:val="002377D5"/>
    <w:rsid w:val="00240139"/>
    <w:rsid w:val="00240A70"/>
    <w:rsid w:val="00242355"/>
    <w:rsid w:val="002425CE"/>
    <w:rsid w:val="002450E4"/>
    <w:rsid w:val="002453F6"/>
    <w:rsid w:val="002464F9"/>
    <w:rsid w:val="00246FAC"/>
    <w:rsid w:val="00247704"/>
    <w:rsid w:val="00247BBC"/>
    <w:rsid w:val="00247F97"/>
    <w:rsid w:val="002510C6"/>
    <w:rsid w:val="002524DB"/>
    <w:rsid w:val="002527A3"/>
    <w:rsid w:val="00253463"/>
    <w:rsid w:val="00254D30"/>
    <w:rsid w:val="00254F2F"/>
    <w:rsid w:val="00256239"/>
    <w:rsid w:val="00256C1B"/>
    <w:rsid w:val="00256D66"/>
    <w:rsid w:val="00257563"/>
    <w:rsid w:val="00257C3E"/>
    <w:rsid w:val="00260B7D"/>
    <w:rsid w:val="00261519"/>
    <w:rsid w:val="002617FF"/>
    <w:rsid w:val="00261BDF"/>
    <w:rsid w:val="00262CD0"/>
    <w:rsid w:val="00263F41"/>
    <w:rsid w:val="00264106"/>
    <w:rsid w:val="00264D8B"/>
    <w:rsid w:val="002653E0"/>
    <w:rsid w:val="00266EE2"/>
    <w:rsid w:val="00267AD6"/>
    <w:rsid w:val="00270A93"/>
    <w:rsid w:val="00271639"/>
    <w:rsid w:val="002731C9"/>
    <w:rsid w:val="0027498D"/>
    <w:rsid w:val="00280269"/>
    <w:rsid w:val="00280613"/>
    <w:rsid w:val="00280FAA"/>
    <w:rsid w:val="0028136E"/>
    <w:rsid w:val="00281F26"/>
    <w:rsid w:val="0028268A"/>
    <w:rsid w:val="00282B0E"/>
    <w:rsid w:val="00282DD3"/>
    <w:rsid w:val="00283911"/>
    <w:rsid w:val="00283C25"/>
    <w:rsid w:val="00284A22"/>
    <w:rsid w:val="002853F7"/>
    <w:rsid w:val="00286013"/>
    <w:rsid w:val="002874FF"/>
    <w:rsid w:val="00290214"/>
    <w:rsid w:val="0029026B"/>
    <w:rsid w:val="0029067A"/>
    <w:rsid w:val="0029245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936"/>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C6DBD"/>
    <w:rsid w:val="002D1531"/>
    <w:rsid w:val="002D22D8"/>
    <w:rsid w:val="002D2E62"/>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05E3B"/>
    <w:rsid w:val="00310827"/>
    <w:rsid w:val="003114CF"/>
    <w:rsid w:val="00311BFE"/>
    <w:rsid w:val="00313132"/>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515"/>
    <w:rsid w:val="00331724"/>
    <w:rsid w:val="00331AB7"/>
    <w:rsid w:val="00331C9E"/>
    <w:rsid w:val="003321E3"/>
    <w:rsid w:val="00333E85"/>
    <w:rsid w:val="00333F1B"/>
    <w:rsid w:val="00334DF5"/>
    <w:rsid w:val="00336BC4"/>
    <w:rsid w:val="00337958"/>
    <w:rsid w:val="00340629"/>
    <w:rsid w:val="00341B17"/>
    <w:rsid w:val="00342666"/>
    <w:rsid w:val="00342D2D"/>
    <w:rsid w:val="0034556E"/>
    <w:rsid w:val="00345668"/>
    <w:rsid w:val="003464FB"/>
    <w:rsid w:val="00346C90"/>
    <w:rsid w:val="003502EB"/>
    <w:rsid w:val="00350575"/>
    <w:rsid w:val="00350C9F"/>
    <w:rsid w:val="00351030"/>
    <w:rsid w:val="0035149E"/>
    <w:rsid w:val="00352C10"/>
    <w:rsid w:val="003539C1"/>
    <w:rsid w:val="00354117"/>
    <w:rsid w:val="00355ED2"/>
    <w:rsid w:val="003564CD"/>
    <w:rsid w:val="00356795"/>
    <w:rsid w:val="00356D58"/>
    <w:rsid w:val="00357F6C"/>
    <w:rsid w:val="00363BFF"/>
    <w:rsid w:val="003644AA"/>
    <w:rsid w:val="0036478E"/>
    <w:rsid w:val="003650DD"/>
    <w:rsid w:val="00366013"/>
    <w:rsid w:val="00366EFE"/>
    <w:rsid w:val="00371BFE"/>
    <w:rsid w:val="0037431A"/>
    <w:rsid w:val="00374D31"/>
    <w:rsid w:val="00374FCA"/>
    <w:rsid w:val="00375056"/>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1A33"/>
    <w:rsid w:val="00391A40"/>
    <w:rsid w:val="0039220F"/>
    <w:rsid w:val="00392E60"/>
    <w:rsid w:val="00392F52"/>
    <w:rsid w:val="003940D9"/>
    <w:rsid w:val="00395598"/>
    <w:rsid w:val="00395D74"/>
    <w:rsid w:val="00397051"/>
    <w:rsid w:val="003A00BC"/>
    <w:rsid w:val="003A0197"/>
    <w:rsid w:val="003A078E"/>
    <w:rsid w:val="003A0F05"/>
    <w:rsid w:val="003A13E8"/>
    <w:rsid w:val="003A1EA5"/>
    <w:rsid w:val="003A2377"/>
    <w:rsid w:val="003A28A8"/>
    <w:rsid w:val="003A40CD"/>
    <w:rsid w:val="003A41BE"/>
    <w:rsid w:val="003A43A3"/>
    <w:rsid w:val="003A6149"/>
    <w:rsid w:val="003B3591"/>
    <w:rsid w:val="003B4B05"/>
    <w:rsid w:val="003B4DE3"/>
    <w:rsid w:val="003B67FD"/>
    <w:rsid w:val="003B7B57"/>
    <w:rsid w:val="003B7D0D"/>
    <w:rsid w:val="003C0217"/>
    <w:rsid w:val="003C117D"/>
    <w:rsid w:val="003C1A6D"/>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50D"/>
    <w:rsid w:val="003D2620"/>
    <w:rsid w:val="003D3C75"/>
    <w:rsid w:val="003D3E4F"/>
    <w:rsid w:val="003D5725"/>
    <w:rsid w:val="003D5DDB"/>
    <w:rsid w:val="003D6755"/>
    <w:rsid w:val="003D72C0"/>
    <w:rsid w:val="003E1D44"/>
    <w:rsid w:val="003E1F5E"/>
    <w:rsid w:val="003E2B6D"/>
    <w:rsid w:val="003E2BF0"/>
    <w:rsid w:val="003E37A6"/>
    <w:rsid w:val="003E4B56"/>
    <w:rsid w:val="003E5E3E"/>
    <w:rsid w:val="003E69E1"/>
    <w:rsid w:val="003E721D"/>
    <w:rsid w:val="003E763F"/>
    <w:rsid w:val="003F06E2"/>
    <w:rsid w:val="003F141A"/>
    <w:rsid w:val="003F1C6C"/>
    <w:rsid w:val="003F288C"/>
    <w:rsid w:val="003F4073"/>
    <w:rsid w:val="003F422D"/>
    <w:rsid w:val="003F5220"/>
    <w:rsid w:val="003F5CE1"/>
    <w:rsid w:val="003F5CEF"/>
    <w:rsid w:val="003F71A7"/>
    <w:rsid w:val="003F7A00"/>
    <w:rsid w:val="004008EB"/>
    <w:rsid w:val="0040171F"/>
    <w:rsid w:val="004019C4"/>
    <w:rsid w:val="00401BAD"/>
    <w:rsid w:val="004026A1"/>
    <w:rsid w:val="00402AB3"/>
    <w:rsid w:val="00404169"/>
    <w:rsid w:val="00404DFA"/>
    <w:rsid w:val="00407463"/>
    <w:rsid w:val="00407A5C"/>
    <w:rsid w:val="004101BD"/>
    <w:rsid w:val="00410EFD"/>
    <w:rsid w:val="00411B7A"/>
    <w:rsid w:val="00412840"/>
    <w:rsid w:val="00413128"/>
    <w:rsid w:val="00415011"/>
    <w:rsid w:val="00415186"/>
    <w:rsid w:val="0042066D"/>
    <w:rsid w:val="00420861"/>
    <w:rsid w:val="0042132C"/>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AC4"/>
    <w:rsid w:val="0043707E"/>
    <w:rsid w:val="004371B7"/>
    <w:rsid w:val="0044056A"/>
    <w:rsid w:val="00441B73"/>
    <w:rsid w:val="004431F6"/>
    <w:rsid w:val="00443AE9"/>
    <w:rsid w:val="004454E3"/>
    <w:rsid w:val="0044578D"/>
    <w:rsid w:val="00447F18"/>
    <w:rsid w:val="0045092F"/>
    <w:rsid w:val="00450A57"/>
    <w:rsid w:val="004522B7"/>
    <w:rsid w:val="0045415D"/>
    <w:rsid w:val="00454409"/>
    <w:rsid w:val="004556D9"/>
    <w:rsid w:val="00455B54"/>
    <w:rsid w:val="00456E0E"/>
    <w:rsid w:val="0046008D"/>
    <w:rsid w:val="00460DD8"/>
    <w:rsid w:val="0046224F"/>
    <w:rsid w:val="00463972"/>
    <w:rsid w:val="00464947"/>
    <w:rsid w:val="00464C10"/>
    <w:rsid w:val="00465BC3"/>
    <w:rsid w:val="0047156F"/>
    <w:rsid w:val="00471914"/>
    <w:rsid w:val="00471F47"/>
    <w:rsid w:val="00474097"/>
    <w:rsid w:val="00474848"/>
    <w:rsid w:val="0047582D"/>
    <w:rsid w:val="0047590B"/>
    <w:rsid w:val="004771FD"/>
    <w:rsid w:val="004807DE"/>
    <w:rsid w:val="00480F92"/>
    <w:rsid w:val="00483378"/>
    <w:rsid w:val="00483C9E"/>
    <w:rsid w:val="0048449E"/>
    <w:rsid w:val="00484DAD"/>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1327"/>
    <w:rsid w:val="004A1349"/>
    <w:rsid w:val="004A1D75"/>
    <w:rsid w:val="004A2CAD"/>
    <w:rsid w:val="004A309C"/>
    <w:rsid w:val="004A43D9"/>
    <w:rsid w:val="004A482D"/>
    <w:rsid w:val="004A4837"/>
    <w:rsid w:val="004A4C05"/>
    <w:rsid w:val="004A5F6C"/>
    <w:rsid w:val="004A6684"/>
    <w:rsid w:val="004A6BBF"/>
    <w:rsid w:val="004A7E16"/>
    <w:rsid w:val="004B0BEC"/>
    <w:rsid w:val="004B5914"/>
    <w:rsid w:val="004B6278"/>
    <w:rsid w:val="004B636F"/>
    <w:rsid w:val="004B7DE4"/>
    <w:rsid w:val="004C1C33"/>
    <w:rsid w:val="004C3899"/>
    <w:rsid w:val="004C3B7A"/>
    <w:rsid w:val="004C50BA"/>
    <w:rsid w:val="004C523B"/>
    <w:rsid w:val="004C61F6"/>
    <w:rsid w:val="004C6FA1"/>
    <w:rsid w:val="004C70E3"/>
    <w:rsid w:val="004C7BF0"/>
    <w:rsid w:val="004C7DF7"/>
    <w:rsid w:val="004D0318"/>
    <w:rsid w:val="004D0706"/>
    <w:rsid w:val="004D2511"/>
    <w:rsid w:val="004D2BA2"/>
    <w:rsid w:val="004D3013"/>
    <w:rsid w:val="004D35E0"/>
    <w:rsid w:val="004D3A3D"/>
    <w:rsid w:val="004D3AB9"/>
    <w:rsid w:val="004D4F6B"/>
    <w:rsid w:val="004D5A5D"/>
    <w:rsid w:val="004D6372"/>
    <w:rsid w:val="004E0E1B"/>
    <w:rsid w:val="004E0EB4"/>
    <w:rsid w:val="004E1333"/>
    <w:rsid w:val="004E13C3"/>
    <w:rsid w:val="004E177E"/>
    <w:rsid w:val="004E1832"/>
    <w:rsid w:val="004E2904"/>
    <w:rsid w:val="004E4299"/>
    <w:rsid w:val="004E47CD"/>
    <w:rsid w:val="004E4B83"/>
    <w:rsid w:val="004E54F0"/>
    <w:rsid w:val="004E6323"/>
    <w:rsid w:val="004E66AB"/>
    <w:rsid w:val="004F094A"/>
    <w:rsid w:val="004F1B05"/>
    <w:rsid w:val="004F3085"/>
    <w:rsid w:val="004F5CE2"/>
    <w:rsid w:val="00500AE7"/>
    <w:rsid w:val="00501B3A"/>
    <w:rsid w:val="00502635"/>
    <w:rsid w:val="005027AB"/>
    <w:rsid w:val="00502FBD"/>
    <w:rsid w:val="0050319F"/>
    <w:rsid w:val="00503330"/>
    <w:rsid w:val="0050336E"/>
    <w:rsid w:val="00503482"/>
    <w:rsid w:val="00505566"/>
    <w:rsid w:val="005102E7"/>
    <w:rsid w:val="00510A37"/>
    <w:rsid w:val="00511726"/>
    <w:rsid w:val="00512830"/>
    <w:rsid w:val="00513631"/>
    <w:rsid w:val="00514E4E"/>
    <w:rsid w:val="00515B64"/>
    <w:rsid w:val="00517555"/>
    <w:rsid w:val="00520AB8"/>
    <w:rsid w:val="0052125D"/>
    <w:rsid w:val="00521855"/>
    <w:rsid w:val="00521DAF"/>
    <w:rsid w:val="00521FA3"/>
    <w:rsid w:val="00521FC0"/>
    <w:rsid w:val="0052352F"/>
    <w:rsid w:val="00523D4A"/>
    <w:rsid w:val="00525038"/>
    <w:rsid w:val="00525413"/>
    <w:rsid w:val="005263A3"/>
    <w:rsid w:val="00526E64"/>
    <w:rsid w:val="00527901"/>
    <w:rsid w:val="00530956"/>
    <w:rsid w:val="00530B17"/>
    <w:rsid w:val="00530EAC"/>
    <w:rsid w:val="00535D7D"/>
    <w:rsid w:val="00536798"/>
    <w:rsid w:val="00541008"/>
    <w:rsid w:val="00542DD5"/>
    <w:rsid w:val="00542F63"/>
    <w:rsid w:val="0054339F"/>
    <w:rsid w:val="005438C0"/>
    <w:rsid w:val="00543F6C"/>
    <w:rsid w:val="00544822"/>
    <w:rsid w:val="00544F9D"/>
    <w:rsid w:val="00550362"/>
    <w:rsid w:val="00550772"/>
    <w:rsid w:val="00550B6C"/>
    <w:rsid w:val="005520B1"/>
    <w:rsid w:val="0055267D"/>
    <w:rsid w:val="00552C35"/>
    <w:rsid w:val="00553164"/>
    <w:rsid w:val="005532AC"/>
    <w:rsid w:val="005536FD"/>
    <w:rsid w:val="00553F1B"/>
    <w:rsid w:val="00556F3C"/>
    <w:rsid w:val="00557D19"/>
    <w:rsid w:val="005602F0"/>
    <w:rsid w:val="00561E43"/>
    <w:rsid w:val="0056241E"/>
    <w:rsid w:val="0056274F"/>
    <w:rsid w:val="0056311D"/>
    <w:rsid w:val="005636F3"/>
    <w:rsid w:val="0056378E"/>
    <w:rsid w:val="00563B52"/>
    <w:rsid w:val="00565F4E"/>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2E32"/>
    <w:rsid w:val="00582EEB"/>
    <w:rsid w:val="005834F6"/>
    <w:rsid w:val="005845D4"/>
    <w:rsid w:val="00585B5C"/>
    <w:rsid w:val="00586868"/>
    <w:rsid w:val="005870F6"/>
    <w:rsid w:val="00587CC6"/>
    <w:rsid w:val="00591571"/>
    <w:rsid w:val="005934F4"/>
    <w:rsid w:val="00594A66"/>
    <w:rsid w:val="00595C57"/>
    <w:rsid w:val="00595E5B"/>
    <w:rsid w:val="00596EB3"/>
    <w:rsid w:val="00597F87"/>
    <w:rsid w:val="005A00A6"/>
    <w:rsid w:val="005A04D3"/>
    <w:rsid w:val="005A1957"/>
    <w:rsid w:val="005A1DA3"/>
    <w:rsid w:val="005A269F"/>
    <w:rsid w:val="005A2905"/>
    <w:rsid w:val="005A297B"/>
    <w:rsid w:val="005A2EF0"/>
    <w:rsid w:val="005A3819"/>
    <w:rsid w:val="005A3C25"/>
    <w:rsid w:val="005A3D5B"/>
    <w:rsid w:val="005A42BA"/>
    <w:rsid w:val="005A6F09"/>
    <w:rsid w:val="005A708A"/>
    <w:rsid w:val="005A7A04"/>
    <w:rsid w:val="005A7B27"/>
    <w:rsid w:val="005A7DEB"/>
    <w:rsid w:val="005B0D95"/>
    <w:rsid w:val="005B13CD"/>
    <w:rsid w:val="005B1C56"/>
    <w:rsid w:val="005B1C87"/>
    <w:rsid w:val="005B32CE"/>
    <w:rsid w:val="005B4CA9"/>
    <w:rsid w:val="005B66C8"/>
    <w:rsid w:val="005B7467"/>
    <w:rsid w:val="005B7828"/>
    <w:rsid w:val="005C00B1"/>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1664"/>
    <w:rsid w:val="005D228F"/>
    <w:rsid w:val="005D3CFF"/>
    <w:rsid w:val="005D49D5"/>
    <w:rsid w:val="005D4B42"/>
    <w:rsid w:val="005D55B0"/>
    <w:rsid w:val="005D5703"/>
    <w:rsid w:val="005E0197"/>
    <w:rsid w:val="005E0F46"/>
    <w:rsid w:val="005E0FE5"/>
    <w:rsid w:val="005E1316"/>
    <w:rsid w:val="005E186B"/>
    <w:rsid w:val="005E2698"/>
    <w:rsid w:val="005E51FD"/>
    <w:rsid w:val="005E538D"/>
    <w:rsid w:val="005E7011"/>
    <w:rsid w:val="005E70C7"/>
    <w:rsid w:val="005F044A"/>
    <w:rsid w:val="005F0808"/>
    <w:rsid w:val="005F1E31"/>
    <w:rsid w:val="005F2DA0"/>
    <w:rsid w:val="005F4975"/>
    <w:rsid w:val="005F5078"/>
    <w:rsid w:val="005F52C4"/>
    <w:rsid w:val="005F5977"/>
    <w:rsid w:val="005F59F0"/>
    <w:rsid w:val="005F627D"/>
    <w:rsid w:val="005F6CFF"/>
    <w:rsid w:val="006013AD"/>
    <w:rsid w:val="006038C6"/>
    <w:rsid w:val="00603D80"/>
    <w:rsid w:val="00603F31"/>
    <w:rsid w:val="00603FFC"/>
    <w:rsid w:val="00604485"/>
    <w:rsid w:val="00604796"/>
    <w:rsid w:val="00604B11"/>
    <w:rsid w:val="006073AD"/>
    <w:rsid w:val="006115C0"/>
    <w:rsid w:val="00611B31"/>
    <w:rsid w:val="0061318C"/>
    <w:rsid w:val="00614F5C"/>
    <w:rsid w:val="0061655A"/>
    <w:rsid w:val="006166CB"/>
    <w:rsid w:val="00616C1E"/>
    <w:rsid w:val="00616F76"/>
    <w:rsid w:val="00617E96"/>
    <w:rsid w:val="006202A6"/>
    <w:rsid w:val="006217AD"/>
    <w:rsid w:val="00631174"/>
    <w:rsid w:val="006318EF"/>
    <w:rsid w:val="006319ED"/>
    <w:rsid w:val="00631C31"/>
    <w:rsid w:val="00632B7A"/>
    <w:rsid w:val="006347A5"/>
    <w:rsid w:val="00634C3B"/>
    <w:rsid w:val="00635D8C"/>
    <w:rsid w:val="0063650E"/>
    <w:rsid w:val="00636BAD"/>
    <w:rsid w:val="00637111"/>
    <w:rsid w:val="00637212"/>
    <w:rsid w:val="00640A83"/>
    <w:rsid w:val="006413B1"/>
    <w:rsid w:val="00641D2E"/>
    <w:rsid w:val="00641DAE"/>
    <w:rsid w:val="00643CFE"/>
    <w:rsid w:val="00645214"/>
    <w:rsid w:val="00645C65"/>
    <w:rsid w:val="006462D9"/>
    <w:rsid w:val="0064676D"/>
    <w:rsid w:val="00646A82"/>
    <w:rsid w:val="00650137"/>
    <w:rsid w:val="00650285"/>
    <w:rsid w:val="006506BC"/>
    <w:rsid w:val="0065086C"/>
    <w:rsid w:val="00651AB2"/>
    <w:rsid w:val="00651B78"/>
    <w:rsid w:val="006523BD"/>
    <w:rsid w:val="00654F1B"/>
    <w:rsid w:val="006563E4"/>
    <w:rsid w:val="006566CF"/>
    <w:rsid w:val="00656B24"/>
    <w:rsid w:val="00656E6C"/>
    <w:rsid w:val="00657475"/>
    <w:rsid w:val="00657C7F"/>
    <w:rsid w:val="0066071D"/>
    <w:rsid w:val="00661026"/>
    <w:rsid w:val="00661373"/>
    <w:rsid w:val="00661583"/>
    <w:rsid w:val="006625DD"/>
    <w:rsid w:val="006626FC"/>
    <w:rsid w:val="00662E15"/>
    <w:rsid w:val="006635C9"/>
    <w:rsid w:val="006636BC"/>
    <w:rsid w:val="00664114"/>
    <w:rsid w:val="0066432A"/>
    <w:rsid w:val="006646EB"/>
    <w:rsid w:val="00665A8F"/>
    <w:rsid w:val="00666349"/>
    <w:rsid w:val="00666E7E"/>
    <w:rsid w:val="0066783C"/>
    <w:rsid w:val="00667C7D"/>
    <w:rsid w:val="00674EB1"/>
    <w:rsid w:val="00674F06"/>
    <w:rsid w:val="006752E0"/>
    <w:rsid w:val="0067585E"/>
    <w:rsid w:val="00675D5E"/>
    <w:rsid w:val="006800FD"/>
    <w:rsid w:val="00680409"/>
    <w:rsid w:val="0068056C"/>
    <w:rsid w:val="0068124F"/>
    <w:rsid w:val="00681AA7"/>
    <w:rsid w:val="00681FE6"/>
    <w:rsid w:val="00682DBD"/>
    <w:rsid w:val="00683216"/>
    <w:rsid w:val="00683C5B"/>
    <w:rsid w:val="00685115"/>
    <w:rsid w:val="0068748F"/>
    <w:rsid w:val="00690A53"/>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63CE"/>
    <w:rsid w:val="006A744D"/>
    <w:rsid w:val="006B01BB"/>
    <w:rsid w:val="006B0C08"/>
    <w:rsid w:val="006B0DAD"/>
    <w:rsid w:val="006B2128"/>
    <w:rsid w:val="006B23D1"/>
    <w:rsid w:val="006B2608"/>
    <w:rsid w:val="006B398A"/>
    <w:rsid w:val="006B4472"/>
    <w:rsid w:val="006B6C14"/>
    <w:rsid w:val="006B6E8A"/>
    <w:rsid w:val="006B71E5"/>
    <w:rsid w:val="006B725E"/>
    <w:rsid w:val="006C19CE"/>
    <w:rsid w:val="006C2140"/>
    <w:rsid w:val="006C2BE7"/>
    <w:rsid w:val="006C2CEA"/>
    <w:rsid w:val="006C4497"/>
    <w:rsid w:val="006C51AC"/>
    <w:rsid w:val="006C6EE9"/>
    <w:rsid w:val="006C7032"/>
    <w:rsid w:val="006C73F7"/>
    <w:rsid w:val="006D0E31"/>
    <w:rsid w:val="006D11B5"/>
    <w:rsid w:val="006D1FD6"/>
    <w:rsid w:val="006D23F7"/>
    <w:rsid w:val="006D3013"/>
    <w:rsid w:val="006D3702"/>
    <w:rsid w:val="006D371B"/>
    <w:rsid w:val="006D3EE6"/>
    <w:rsid w:val="006D3F46"/>
    <w:rsid w:val="006D542C"/>
    <w:rsid w:val="006D62CE"/>
    <w:rsid w:val="006D6A20"/>
    <w:rsid w:val="006D7284"/>
    <w:rsid w:val="006D7B84"/>
    <w:rsid w:val="006D7EBF"/>
    <w:rsid w:val="006E13ED"/>
    <w:rsid w:val="006E1B8E"/>
    <w:rsid w:val="006E20ED"/>
    <w:rsid w:val="006E3429"/>
    <w:rsid w:val="006E37E6"/>
    <w:rsid w:val="006E51E4"/>
    <w:rsid w:val="006E5F83"/>
    <w:rsid w:val="006E7463"/>
    <w:rsid w:val="006F12AB"/>
    <w:rsid w:val="006F2810"/>
    <w:rsid w:val="006F3001"/>
    <w:rsid w:val="006F4AC4"/>
    <w:rsid w:val="006F4BB7"/>
    <w:rsid w:val="006F538E"/>
    <w:rsid w:val="006F692C"/>
    <w:rsid w:val="006F7060"/>
    <w:rsid w:val="00700422"/>
    <w:rsid w:val="007025A3"/>
    <w:rsid w:val="007035FA"/>
    <w:rsid w:val="00703916"/>
    <w:rsid w:val="00704F64"/>
    <w:rsid w:val="00704FEA"/>
    <w:rsid w:val="00705745"/>
    <w:rsid w:val="00705BA7"/>
    <w:rsid w:val="0070691B"/>
    <w:rsid w:val="007070C8"/>
    <w:rsid w:val="0071011F"/>
    <w:rsid w:val="00711558"/>
    <w:rsid w:val="00712BC8"/>
    <w:rsid w:val="00713C9A"/>
    <w:rsid w:val="0071471E"/>
    <w:rsid w:val="007147A2"/>
    <w:rsid w:val="00714AFC"/>
    <w:rsid w:val="007234D4"/>
    <w:rsid w:val="00723C22"/>
    <w:rsid w:val="007242C9"/>
    <w:rsid w:val="0072506C"/>
    <w:rsid w:val="00726DD9"/>
    <w:rsid w:val="007306B1"/>
    <w:rsid w:val="00730E45"/>
    <w:rsid w:val="00731382"/>
    <w:rsid w:val="007329BD"/>
    <w:rsid w:val="00732EA3"/>
    <w:rsid w:val="00732F7B"/>
    <w:rsid w:val="0073382E"/>
    <w:rsid w:val="00734526"/>
    <w:rsid w:val="00734795"/>
    <w:rsid w:val="00734AF1"/>
    <w:rsid w:val="00734F01"/>
    <w:rsid w:val="00735B17"/>
    <w:rsid w:val="00735CD7"/>
    <w:rsid w:val="00736A97"/>
    <w:rsid w:val="0073708C"/>
    <w:rsid w:val="0074043F"/>
    <w:rsid w:val="00744E73"/>
    <w:rsid w:val="007451D1"/>
    <w:rsid w:val="00745AF7"/>
    <w:rsid w:val="00746419"/>
    <w:rsid w:val="0074730A"/>
    <w:rsid w:val="00750AA0"/>
    <w:rsid w:val="00751EED"/>
    <w:rsid w:val="00752E4F"/>
    <w:rsid w:val="007530D8"/>
    <w:rsid w:val="0075322D"/>
    <w:rsid w:val="00753522"/>
    <w:rsid w:val="00753C70"/>
    <w:rsid w:val="007541A1"/>
    <w:rsid w:val="007544E0"/>
    <w:rsid w:val="007546D0"/>
    <w:rsid w:val="007569FA"/>
    <w:rsid w:val="00756E57"/>
    <w:rsid w:val="00757607"/>
    <w:rsid w:val="0076038C"/>
    <w:rsid w:val="00760A5E"/>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D6E"/>
    <w:rsid w:val="00773D86"/>
    <w:rsid w:val="007750BE"/>
    <w:rsid w:val="00776434"/>
    <w:rsid w:val="0077701C"/>
    <w:rsid w:val="00777EAD"/>
    <w:rsid w:val="0078422F"/>
    <w:rsid w:val="0078484B"/>
    <w:rsid w:val="007852B9"/>
    <w:rsid w:val="00786262"/>
    <w:rsid w:val="007871EC"/>
    <w:rsid w:val="00790011"/>
    <w:rsid w:val="00790ABF"/>
    <w:rsid w:val="00790C2B"/>
    <w:rsid w:val="00792B43"/>
    <w:rsid w:val="00794200"/>
    <w:rsid w:val="0079492B"/>
    <w:rsid w:val="00794A5E"/>
    <w:rsid w:val="007970F6"/>
    <w:rsid w:val="0079738E"/>
    <w:rsid w:val="0079739E"/>
    <w:rsid w:val="007A0705"/>
    <w:rsid w:val="007A2EC9"/>
    <w:rsid w:val="007A30FF"/>
    <w:rsid w:val="007A37BA"/>
    <w:rsid w:val="007A4042"/>
    <w:rsid w:val="007A505C"/>
    <w:rsid w:val="007A52AD"/>
    <w:rsid w:val="007A5BBA"/>
    <w:rsid w:val="007A71D9"/>
    <w:rsid w:val="007A7CF4"/>
    <w:rsid w:val="007B0A1E"/>
    <w:rsid w:val="007B0DF5"/>
    <w:rsid w:val="007B1B67"/>
    <w:rsid w:val="007B29C5"/>
    <w:rsid w:val="007B2B4E"/>
    <w:rsid w:val="007B33A5"/>
    <w:rsid w:val="007B39A2"/>
    <w:rsid w:val="007B3F5D"/>
    <w:rsid w:val="007B4710"/>
    <w:rsid w:val="007B7C70"/>
    <w:rsid w:val="007C157B"/>
    <w:rsid w:val="007C1EA7"/>
    <w:rsid w:val="007C2FB3"/>
    <w:rsid w:val="007C3F91"/>
    <w:rsid w:val="007C4200"/>
    <w:rsid w:val="007C4849"/>
    <w:rsid w:val="007C4EBE"/>
    <w:rsid w:val="007C53BC"/>
    <w:rsid w:val="007C6256"/>
    <w:rsid w:val="007C663C"/>
    <w:rsid w:val="007C6BE1"/>
    <w:rsid w:val="007C7AE8"/>
    <w:rsid w:val="007D0874"/>
    <w:rsid w:val="007D1425"/>
    <w:rsid w:val="007D1A92"/>
    <w:rsid w:val="007D25D3"/>
    <w:rsid w:val="007D267B"/>
    <w:rsid w:val="007D26AC"/>
    <w:rsid w:val="007D2E80"/>
    <w:rsid w:val="007D36EE"/>
    <w:rsid w:val="007D3AD4"/>
    <w:rsid w:val="007D4689"/>
    <w:rsid w:val="007D6C6B"/>
    <w:rsid w:val="007E144E"/>
    <w:rsid w:val="007E3E41"/>
    <w:rsid w:val="007E442F"/>
    <w:rsid w:val="007E4B02"/>
    <w:rsid w:val="007E5940"/>
    <w:rsid w:val="007E5EC8"/>
    <w:rsid w:val="007E69EE"/>
    <w:rsid w:val="007E7206"/>
    <w:rsid w:val="007F10A9"/>
    <w:rsid w:val="007F14EE"/>
    <w:rsid w:val="007F2846"/>
    <w:rsid w:val="007F3466"/>
    <w:rsid w:val="007F3E52"/>
    <w:rsid w:val="007F4D96"/>
    <w:rsid w:val="007F6658"/>
    <w:rsid w:val="007F6AD2"/>
    <w:rsid w:val="007F735E"/>
    <w:rsid w:val="007F736D"/>
    <w:rsid w:val="00801DA4"/>
    <w:rsid w:val="00803CB7"/>
    <w:rsid w:val="008046E2"/>
    <w:rsid w:val="00804920"/>
    <w:rsid w:val="008053AB"/>
    <w:rsid w:val="00811B33"/>
    <w:rsid w:val="0081247E"/>
    <w:rsid w:val="00813006"/>
    <w:rsid w:val="008130D8"/>
    <w:rsid w:val="008132AB"/>
    <w:rsid w:val="0081542F"/>
    <w:rsid w:val="008155F4"/>
    <w:rsid w:val="00815778"/>
    <w:rsid w:val="00815D4A"/>
    <w:rsid w:val="00815E60"/>
    <w:rsid w:val="00817BB4"/>
    <w:rsid w:val="008218B2"/>
    <w:rsid w:val="00821F99"/>
    <w:rsid w:val="008220E2"/>
    <w:rsid w:val="008226EE"/>
    <w:rsid w:val="00822D27"/>
    <w:rsid w:val="00824256"/>
    <w:rsid w:val="0082586A"/>
    <w:rsid w:val="00825F0A"/>
    <w:rsid w:val="0082618D"/>
    <w:rsid w:val="008268E2"/>
    <w:rsid w:val="00830ACB"/>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440"/>
    <w:rsid w:val="0084759C"/>
    <w:rsid w:val="008504CA"/>
    <w:rsid w:val="00850A09"/>
    <w:rsid w:val="00851AFF"/>
    <w:rsid w:val="008527A1"/>
    <w:rsid w:val="0085397B"/>
    <w:rsid w:val="00854CEC"/>
    <w:rsid w:val="00856801"/>
    <w:rsid w:val="00857017"/>
    <w:rsid w:val="00857FBC"/>
    <w:rsid w:val="00860D1D"/>
    <w:rsid w:val="00861C25"/>
    <w:rsid w:val="008627A1"/>
    <w:rsid w:val="00863BC9"/>
    <w:rsid w:val="008642AF"/>
    <w:rsid w:val="0086480A"/>
    <w:rsid w:val="008650EF"/>
    <w:rsid w:val="0086520E"/>
    <w:rsid w:val="00865CB8"/>
    <w:rsid w:val="00865D74"/>
    <w:rsid w:val="00866A2A"/>
    <w:rsid w:val="008706F0"/>
    <w:rsid w:val="00871831"/>
    <w:rsid w:val="00872AE0"/>
    <w:rsid w:val="008731FF"/>
    <w:rsid w:val="00874D49"/>
    <w:rsid w:val="00876A9B"/>
    <w:rsid w:val="008812C6"/>
    <w:rsid w:val="00881C44"/>
    <w:rsid w:val="008828C8"/>
    <w:rsid w:val="0088294B"/>
    <w:rsid w:val="0088708E"/>
    <w:rsid w:val="00887679"/>
    <w:rsid w:val="008902E7"/>
    <w:rsid w:val="008905B1"/>
    <w:rsid w:val="00891D69"/>
    <w:rsid w:val="00892AF6"/>
    <w:rsid w:val="0089420A"/>
    <w:rsid w:val="008970D3"/>
    <w:rsid w:val="008A00C3"/>
    <w:rsid w:val="008A034B"/>
    <w:rsid w:val="008A04DD"/>
    <w:rsid w:val="008A082B"/>
    <w:rsid w:val="008A0DE1"/>
    <w:rsid w:val="008A282F"/>
    <w:rsid w:val="008A2E30"/>
    <w:rsid w:val="008A4A0B"/>
    <w:rsid w:val="008A512F"/>
    <w:rsid w:val="008A551D"/>
    <w:rsid w:val="008A5806"/>
    <w:rsid w:val="008A5981"/>
    <w:rsid w:val="008A5AF8"/>
    <w:rsid w:val="008A62C0"/>
    <w:rsid w:val="008A64AB"/>
    <w:rsid w:val="008A6CF0"/>
    <w:rsid w:val="008B015F"/>
    <w:rsid w:val="008B1E13"/>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D21CA"/>
    <w:rsid w:val="008D2E5B"/>
    <w:rsid w:val="008D32A7"/>
    <w:rsid w:val="008D359A"/>
    <w:rsid w:val="008D3BC6"/>
    <w:rsid w:val="008D49F8"/>
    <w:rsid w:val="008D5949"/>
    <w:rsid w:val="008D5C19"/>
    <w:rsid w:val="008D70B9"/>
    <w:rsid w:val="008D7654"/>
    <w:rsid w:val="008E0B3D"/>
    <w:rsid w:val="008E2F53"/>
    <w:rsid w:val="008E386D"/>
    <w:rsid w:val="008E3C2F"/>
    <w:rsid w:val="008E3C4F"/>
    <w:rsid w:val="008E5298"/>
    <w:rsid w:val="008E5B6C"/>
    <w:rsid w:val="008E64F0"/>
    <w:rsid w:val="008E6E93"/>
    <w:rsid w:val="008E7712"/>
    <w:rsid w:val="008E79A0"/>
    <w:rsid w:val="008E7D87"/>
    <w:rsid w:val="008E7F9B"/>
    <w:rsid w:val="008F0A66"/>
    <w:rsid w:val="008F2031"/>
    <w:rsid w:val="008F4EFB"/>
    <w:rsid w:val="008F56D2"/>
    <w:rsid w:val="008F6DAA"/>
    <w:rsid w:val="008F6F3A"/>
    <w:rsid w:val="008F74E8"/>
    <w:rsid w:val="00900591"/>
    <w:rsid w:val="00901A5F"/>
    <w:rsid w:val="009027F3"/>
    <w:rsid w:val="009034BE"/>
    <w:rsid w:val="009034E7"/>
    <w:rsid w:val="00903BAC"/>
    <w:rsid w:val="00904923"/>
    <w:rsid w:val="00905520"/>
    <w:rsid w:val="00906160"/>
    <w:rsid w:val="00907769"/>
    <w:rsid w:val="00911990"/>
    <w:rsid w:val="00914521"/>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E53"/>
    <w:rsid w:val="00933667"/>
    <w:rsid w:val="00936052"/>
    <w:rsid w:val="009367D3"/>
    <w:rsid w:val="00936D5B"/>
    <w:rsid w:val="00936F4C"/>
    <w:rsid w:val="0093704E"/>
    <w:rsid w:val="009379AE"/>
    <w:rsid w:val="009418B1"/>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641AD"/>
    <w:rsid w:val="00965136"/>
    <w:rsid w:val="009654DB"/>
    <w:rsid w:val="00965A1C"/>
    <w:rsid w:val="00966071"/>
    <w:rsid w:val="00966E39"/>
    <w:rsid w:val="009671DA"/>
    <w:rsid w:val="00970EA1"/>
    <w:rsid w:val="00971758"/>
    <w:rsid w:val="009733EC"/>
    <w:rsid w:val="009737B9"/>
    <w:rsid w:val="00975894"/>
    <w:rsid w:val="00976921"/>
    <w:rsid w:val="00977686"/>
    <w:rsid w:val="0098011C"/>
    <w:rsid w:val="00982AFF"/>
    <w:rsid w:val="009867A2"/>
    <w:rsid w:val="00986BFD"/>
    <w:rsid w:val="00987584"/>
    <w:rsid w:val="00987C2E"/>
    <w:rsid w:val="0099005B"/>
    <w:rsid w:val="00990EAC"/>
    <w:rsid w:val="009933A8"/>
    <w:rsid w:val="00994110"/>
    <w:rsid w:val="00994446"/>
    <w:rsid w:val="009956B2"/>
    <w:rsid w:val="00996C07"/>
    <w:rsid w:val="009979CA"/>
    <w:rsid w:val="009A0343"/>
    <w:rsid w:val="009A053E"/>
    <w:rsid w:val="009A2A2C"/>
    <w:rsid w:val="009A3BDC"/>
    <w:rsid w:val="009A4D09"/>
    <w:rsid w:val="009A69AE"/>
    <w:rsid w:val="009A7776"/>
    <w:rsid w:val="009B04A3"/>
    <w:rsid w:val="009B12E8"/>
    <w:rsid w:val="009B1D99"/>
    <w:rsid w:val="009B20A4"/>
    <w:rsid w:val="009B3858"/>
    <w:rsid w:val="009B3D2F"/>
    <w:rsid w:val="009B4FEF"/>
    <w:rsid w:val="009B57C1"/>
    <w:rsid w:val="009B5B1E"/>
    <w:rsid w:val="009B5FE5"/>
    <w:rsid w:val="009B6BB4"/>
    <w:rsid w:val="009B75CB"/>
    <w:rsid w:val="009B77F0"/>
    <w:rsid w:val="009C014E"/>
    <w:rsid w:val="009C0BC1"/>
    <w:rsid w:val="009C179A"/>
    <w:rsid w:val="009C1CAA"/>
    <w:rsid w:val="009C378F"/>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AC0"/>
    <w:rsid w:val="009E526E"/>
    <w:rsid w:val="009E5BE5"/>
    <w:rsid w:val="009E5D73"/>
    <w:rsid w:val="009E6258"/>
    <w:rsid w:val="009F10F5"/>
    <w:rsid w:val="009F177E"/>
    <w:rsid w:val="009F1A75"/>
    <w:rsid w:val="009F2EBB"/>
    <w:rsid w:val="009F54DC"/>
    <w:rsid w:val="009F639F"/>
    <w:rsid w:val="009F7F40"/>
    <w:rsid w:val="00A002FB"/>
    <w:rsid w:val="00A0038F"/>
    <w:rsid w:val="00A009A1"/>
    <w:rsid w:val="00A00E1B"/>
    <w:rsid w:val="00A0557D"/>
    <w:rsid w:val="00A0583C"/>
    <w:rsid w:val="00A058A1"/>
    <w:rsid w:val="00A05930"/>
    <w:rsid w:val="00A0627F"/>
    <w:rsid w:val="00A06AB5"/>
    <w:rsid w:val="00A06D1F"/>
    <w:rsid w:val="00A071E5"/>
    <w:rsid w:val="00A077CC"/>
    <w:rsid w:val="00A10A90"/>
    <w:rsid w:val="00A10E21"/>
    <w:rsid w:val="00A120E1"/>
    <w:rsid w:val="00A14460"/>
    <w:rsid w:val="00A150CF"/>
    <w:rsid w:val="00A1673D"/>
    <w:rsid w:val="00A16F37"/>
    <w:rsid w:val="00A204ED"/>
    <w:rsid w:val="00A208C1"/>
    <w:rsid w:val="00A20A08"/>
    <w:rsid w:val="00A2328D"/>
    <w:rsid w:val="00A26A12"/>
    <w:rsid w:val="00A27027"/>
    <w:rsid w:val="00A27123"/>
    <w:rsid w:val="00A27B7E"/>
    <w:rsid w:val="00A30965"/>
    <w:rsid w:val="00A31093"/>
    <w:rsid w:val="00A317BB"/>
    <w:rsid w:val="00A32E65"/>
    <w:rsid w:val="00A33CA5"/>
    <w:rsid w:val="00A35CF9"/>
    <w:rsid w:val="00A36FF4"/>
    <w:rsid w:val="00A40472"/>
    <w:rsid w:val="00A416E6"/>
    <w:rsid w:val="00A4307F"/>
    <w:rsid w:val="00A43901"/>
    <w:rsid w:val="00A44716"/>
    <w:rsid w:val="00A46667"/>
    <w:rsid w:val="00A46D94"/>
    <w:rsid w:val="00A47069"/>
    <w:rsid w:val="00A472D2"/>
    <w:rsid w:val="00A47D4B"/>
    <w:rsid w:val="00A50DE4"/>
    <w:rsid w:val="00A514E9"/>
    <w:rsid w:val="00A52674"/>
    <w:rsid w:val="00A5289C"/>
    <w:rsid w:val="00A52CCD"/>
    <w:rsid w:val="00A531B5"/>
    <w:rsid w:val="00A53C9E"/>
    <w:rsid w:val="00A551B4"/>
    <w:rsid w:val="00A56A8A"/>
    <w:rsid w:val="00A57A1A"/>
    <w:rsid w:val="00A635A7"/>
    <w:rsid w:val="00A6389C"/>
    <w:rsid w:val="00A63C8F"/>
    <w:rsid w:val="00A6516F"/>
    <w:rsid w:val="00A65695"/>
    <w:rsid w:val="00A65C01"/>
    <w:rsid w:val="00A702DD"/>
    <w:rsid w:val="00A70500"/>
    <w:rsid w:val="00A71A87"/>
    <w:rsid w:val="00A72E77"/>
    <w:rsid w:val="00A732B9"/>
    <w:rsid w:val="00A73A43"/>
    <w:rsid w:val="00A73BB6"/>
    <w:rsid w:val="00A74E34"/>
    <w:rsid w:val="00A7550E"/>
    <w:rsid w:val="00A76EB2"/>
    <w:rsid w:val="00A77E2B"/>
    <w:rsid w:val="00A803BF"/>
    <w:rsid w:val="00A814FB"/>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1BE"/>
    <w:rsid w:val="00A97791"/>
    <w:rsid w:val="00AA032F"/>
    <w:rsid w:val="00AA0A83"/>
    <w:rsid w:val="00AA3150"/>
    <w:rsid w:val="00AA3B54"/>
    <w:rsid w:val="00AA4EC1"/>
    <w:rsid w:val="00AA634C"/>
    <w:rsid w:val="00AA7E31"/>
    <w:rsid w:val="00AB0256"/>
    <w:rsid w:val="00AB0A36"/>
    <w:rsid w:val="00AB1539"/>
    <w:rsid w:val="00AB15DD"/>
    <w:rsid w:val="00AB5611"/>
    <w:rsid w:val="00AB691C"/>
    <w:rsid w:val="00AC126F"/>
    <w:rsid w:val="00AC203A"/>
    <w:rsid w:val="00AC386E"/>
    <w:rsid w:val="00AC38C4"/>
    <w:rsid w:val="00AC409E"/>
    <w:rsid w:val="00AC468A"/>
    <w:rsid w:val="00AC46CF"/>
    <w:rsid w:val="00AC566E"/>
    <w:rsid w:val="00AC5DDC"/>
    <w:rsid w:val="00AC6BF1"/>
    <w:rsid w:val="00AD28D7"/>
    <w:rsid w:val="00AD2BD9"/>
    <w:rsid w:val="00AD2D3B"/>
    <w:rsid w:val="00AD3012"/>
    <w:rsid w:val="00AD36E7"/>
    <w:rsid w:val="00AD37DB"/>
    <w:rsid w:val="00AD3A4E"/>
    <w:rsid w:val="00AD681C"/>
    <w:rsid w:val="00AD686D"/>
    <w:rsid w:val="00AD6AC5"/>
    <w:rsid w:val="00AD7AF9"/>
    <w:rsid w:val="00AE1CE7"/>
    <w:rsid w:val="00AE2592"/>
    <w:rsid w:val="00AE3508"/>
    <w:rsid w:val="00AE4967"/>
    <w:rsid w:val="00AE563E"/>
    <w:rsid w:val="00AE6BF7"/>
    <w:rsid w:val="00AE79D5"/>
    <w:rsid w:val="00AE7FE4"/>
    <w:rsid w:val="00AF06CB"/>
    <w:rsid w:val="00AF0E73"/>
    <w:rsid w:val="00AF1965"/>
    <w:rsid w:val="00AF3984"/>
    <w:rsid w:val="00AF3B02"/>
    <w:rsid w:val="00AF6E93"/>
    <w:rsid w:val="00B003D9"/>
    <w:rsid w:val="00B01789"/>
    <w:rsid w:val="00B01965"/>
    <w:rsid w:val="00B01B6B"/>
    <w:rsid w:val="00B01C4F"/>
    <w:rsid w:val="00B038DD"/>
    <w:rsid w:val="00B03CA8"/>
    <w:rsid w:val="00B03E60"/>
    <w:rsid w:val="00B0482B"/>
    <w:rsid w:val="00B05F06"/>
    <w:rsid w:val="00B1186E"/>
    <w:rsid w:val="00B120AD"/>
    <w:rsid w:val="00B1285D"/>
    <w:rsid w:val="00B12860"/>
    <w:rsid w:val="00B129A2"/>
    <w:rsid w:val="00B13252"/>
    <w:rsid w:val="00B147A2"/>
    <w:rsid w:val="00B14AD6"/>
    <w:rsid w:val="00B15042"/>
    <w:rsid w:val="00B15BC8"/>
    <w:rsid w:val="00B168BA"/>
    <w:rsid w:val="00B176B0"/>
    <w:rsid w:val="00B17826"/>
    <w:rsid w:val="00B17F03"/>
    <w:rsid w:val="00B20544"/>
    <w:rsid w:val="00B20CDF"/>
    <w:rsid w:val="00B2104A"/>
    <w:rsid w:val="00B2185B"/>
    <w:rsid w:val="00B21AEC"/>
    <w:rsid w:val="00B221F4"/>
    <w:rsid w:val="00B22DB6"/>
    <w:rsid w:val="00B22E1F"/>
    <w:rsid w:val="00B236BE"/>
    <w:rsid w:val="00B23F01"/>
    <w:rsid w:val="00B24C73"/>
    <w:rsid w:val="00B25D04"/>
    <w:rsid w:val="00B262F6"/>
    <w:rsid w:val="00B26BBF"/>
    <w:rsid w:val="00B27698"/>
    <w:rsid w:val="00B30672"/>
    <w:rsid w:val="00B308A9"/>
    <w:rsid w:val="00B30A8E"/>
    <w:rsid w:val="00B30EC4"/>
    <w:rsid w:val="00B34241"/>
    <w:rsid w:val="00B3547F"/>
    <w:rsid w:val="00B35FC8"/>
    <w:rsid w:val="00B36849"/>
    <w:rsid w:val="00B37036"/>
    <w:rsid w:val="00B3756B"/>
    <w:rsid w:val="00B37A43"/>
    <w:rsid w:val="00B40281"/>
    <w:rsid w:val="00B40DC0"/>
    <w:rsid w:val="00B4183B"/>
    <w:rsid w:val="00B425DB"/>
    <w:rsid w:val="00B42B10"/>
    <w:rsid w:val="00B43EDA"/>
    <w:rsid w:val="00B44399"/>
    <w:rsid w:val="00B44AD4"/>
    <w:rsid w:val="00B4716E"/>
    <w:rsid w:val="00B47507"/>
    <w:rsid w:val="00B478FF"/>
    <w:rsid w:val="00B479AB"/>
    <w:rsid w:val="00B47BA5"/>
    <w:rsid w:val="00B47EBD"/>
    <w:rsid w:val="00B504EC"/>
    <w:rsid w:val="00B515FD"/>
    <w:rsid w:val="00B526B8"/>
    <w:rsid w:val="00B53056"/>
    <w:rsid w:val="00B53F60"/>
    <w:rsid w:val="00B5538D"/>
    <w:rsid w:val="00B5616F"/>
    <w:rsid w:val="00B601F1"/>
    <w:rsid w:val="00B604DF"/>
    <w:rsid w:val="00B6119F"/>
    <w:rsid w:val="00B6129B"/>
    <w:rsid w:val="00B612BA"/>
    <w:rsid w:val="00B63A46"/>
    <w:rsid w:val="00B64230"/>
    <w:rsid w:val="00B64A3F"/>
    <w:rsid w:val="00B64C51"/>
    <w:rsid w:val="00B64E0A"/>
    <w:rsid w:val="00B65574"/>
    <w:rsid w:val="00B6594F"/>
    <w:rsid w:val="00B67523"/>
    <w:rsid w:val="00B67A04"/>
    <w:rsid w:val="00B67A52"/>
    <w:rsid w:val="00B7007B"/>
    <w:rsid w:val="00B71081"/>
    <w:rsid w:val="00B71767"/>
    <w:rsid w:val="00B71EF5"/>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05B8"/>
    <w:rsid w:val="00B9318B"/>
    <w:rsid w:val="00B938E5"/>
    <w:rsid w:val="00B94074"/>
    <w:rsid w:val="00B94CDC"/>
    <w:rsid w:val="00B9533B"/>
    <w:rsid w:val="00B956B7"/>
    <w:rsid w:val="00B96703"/>
    <w:rsid w:val="00B969EF"/>
    <w:rsid w:val="00B97609"/>
    <w:rsid w:val="00B97DF3"/>
    <w:rsid w:val="00BA09A9"/>
    <w:rsid w:val="00BA0C65"/>
    <w:rsid w:val="00BA21C0"/>
    <w:rsid w:val="00BA27F5"/>
    <w:rsid w:val="00BA2A9F"/>
    <w:rsid w:val="00BA3337"/>
    <w:rsid w:val="00BA337C"/>
    <w:rsid w:val="00BA34B1"/>
    <w:rsid w:val="00BA39CB"/>
    <w:rsid w:val="00BA3A1F"/>
    <w:rsid w:val="00BA4257"/>
    <w:rsid w:val="00BA4BC0"/>
    <w:rsid w:val="00BA5413"/>
    <w:rsid w:val="00BA5BA2"/>
    <w:rsid w:val="00BA611D"/>
    <w:rsid w:val="00BA64BC"/>
    <w:rsid w:val="00BB02FC"/>
    <w:rsid w:val="00BB14A4"/>
    <w:rsid w:val="00BB1A20"/>
    <w:rsid w:val="00BB34EF"/>
    <w:rsid w:val="00BB455E"/>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10A0"/>
    <w:rsid w:val="00BD12E9"/>
    <w:rsid w:val="00BD1DCC"/>
    <w:rsid w:val="00BD3FEB"/>
    <w:rsid w:val="00BD5316"/>
    <w:rsid w:val="00BD55F2"/>
    <w:rsid w:val="00BD58C6"/>
    <w:rsid w:val="00BD5BA2"/>
    <w:rsid w:val="00BD5DDC"/>
    <w:rsid w:val="00BD73DE"/>
    <w:rsid w:val="00BE0828"/>
    <w:rsid w:val="00BE0AE6"/>
    <w:rsid w:val="00BE0BC9"/>
    <w:rsid w:val="00BE29D2"/>
    <w:rsid w:val="00BE4164"/>
    <w:rsid w:val="00BE4BFF"/>
    <w:rsid w:val="00BE64D9"/>
    <w:rsid w:val="00BE6F2B"/>
    <w:rsid w:val="00BF0247"/>
    <w:rsid w:val="00BF0909"/>
    <w:rsid w:val="00BF2151"/>
    <w:rsid w:val="00BF2B7A"/>
    <w:rsid w:val="00BF33CA"/>
    <w:rsid w:val="00BF4B2C"/>
    <w:rsid w:val="00C00FD0"/>
    <w:rsid w:val="00C0106C"/>
    <w:rsid w:val="00C01377"/>
    <w:rsid w:val="00C04B48"/>
    <w:rsid w:val="00C04B74"/>
    <w:rsid w:val="00C05541"/>
    <w:rsid w:val="00C073E0"/>
    <w:rsid w:val="00C10186"/>
    <w:rsid w:val="00C1126A"/>
    <w:rsid w:val="00C1135A"/>
    <w:rsid w:val="00C11C56"/>
    <w:rsid w:val="00C1317E"/>
    <w:rsid w:val="00C139CA"/>
    <w:rsid w:val="00C14270"/>
    <w:rsid w:val="00C15711"/>
    <w:rsid w:val="00C168EA"/>
    <w:rsid w:val="00C16F34"/>
    <w:rsid w:val="00C172A5"/>
    <w:rsid w:val="00C2000F"/>
    <w:rsid w:val="00C205B5"/>
    <w:rsid w:val="00C225DD"/>
    <w:rsid w:val="00C22D24"/>
    <w:rsid w:val="00C235A0"/>
    <w:rsid w:val="00C2399C"/>
    <w:rsid w:val="00C24E58"/>
    <w:rsid w:val="00C31A4E"/>
    <w:rsid w:val="00C31E64"/>
    <w:rsid w:val="00C32D9F"/>
    <w:rsid w:val="00C331CE"/>
    <w:rsid w:val="00C36A4E"/>
    <w:rsid w:val="00C372A8"/>
    <w:rsid w:val="00C402D0"/>
    <w:rsid w:val="00C409EE"/>
    <w:rsid w:val="00C41717"/>
    <w:rsid w:val="00C4195E"/>
    <w:rsid w:val="00C422E1"/>
    <w:rsid w:val="00C425BA"/>
    <w:rsid w:val="00C42CF6"/>
    <w:rsid w:val="00C44047"/>
    <w:rsid w:val="00C45EEC"/>
    <w:rsid w:val="00C46EFC"/>
    <w:rsid w:val="00C471EF"/>
    <w:rsid w:val="00C473E0"/>
    <w:rsid w:val="00C500B5"/>
    <w:rsid w:val="00C52C20"/>
    <w:rsid w:val="00C53462"/>
    <w:rsid w:val="00C53C26"/>
    <w:rsid w:val="00C5532C"/>
    <w:rsid w:val="00C5603A"/>
    <w:rsid w:val="00C60482"/>
    <w:rsid w:val="00C6166C"/>
    <w:rsid w:val="00C61FBA"/>
    <w:rsid w:val="00C62287"/>
    <w:rsid w:val="00C62541"/>
    <w:rsid w:val="00C62891"/>
    <w:rsid w:val="00C63189"/>
    <w:rsid w:val="00C6330D"/>
    <w:rsid w:val="00C65B07"/>
    <w:rsid w:val="00C66354"/>
    <w:rsid w:val="00C665D5"/>
    <w:rsid w:val="00C66980"/>
    <w:rsid w:val="00C71118"/>
    <w:rsid w:val="00C71712"/>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441"/>
    <w:rsid w:val="00C93586"/>
    <w:rsid w:val="00C93987"/>
    <w:rsid w:val="00C93C31"/>
    <w:rsid w:val="00C93D8D"/>
    <w:rsid w:val="00C93DDE"/>
    <w:rsid w:val="00C9633D"/>
    <w:rsid w:val="00C96B5A"/>
    <w:rsid w:val="00C97522"/>
    <w:rsid w:val="00C97751"/>
    <w:rsid w:val="00C978E9"/>
    <w:rsid w:val="00CA0C15"/>
    <w:rsid w:val="00CA1B21"/>
    <w:rsid w:val="00CA2E12"/>
    <w:rsid w:val="00CA4496"/>
    <w:rsid w:val="00CA44F7"/>
    <w:rsid w:val="00CA61A8"/>
    <w:rsid w:val="00CA63E8"/>
    <w:rsid w:val="00CA6D4D"/>
    <w:rsid w:val="00CA6F92"/>
    <w:rsid w:val="00CA7A13"/>
    <w:rsid w:val="00CB2B76"/>
    <w:rsid w:val="00CB3721"/>
    <w:rsid w:val="00CB4E81"/>
    <w:rsid w:val="00CB59FC"/>
    <w:rsid w:val="00CB68E7"/>
    <w:rsid w:val="00CC0466"/>
    <w:rsid w:val="00CC0726"/>
    <w:rsid w:val="00CC08EE"/>
    <w:rsid w:val="00CC17B0"/>
    <w:rsid w:val="00CC2296"/>
    <w:rsid w:val="00CC24D2"/>
    <w:rsid w:val="00CC2697"/>
    <w:rsid w:val="00CC4B99"/>
    <w:rsid w:val="00CC4D5F"/>
    <w:rsid w:val="00CC59CD"/>
    <w:rsid w:val="00CC5FD3"/>
    <w:rsid w:val="00CC6138"/>
    <w:rsid w:val="00CC68AC"/>
    <w:rsid w:val="00CC6991"/>
    <w:rsid w:val="00CC7E14"/>
    <w:rsid w:val="00CD1CDD"/>
    <w:rsid w:val="00CD2CB9"/>
    <w:rsid w:val="00CD4029"/>
    <w:rsid w:val="00CD57C1"/>
    <w:rsid w:val="00CD63E0"/>
    <w:rsid w:val="00CD75CE"/>
    <w:rsid w:val="00CE04B2"/>
    <w:rsid w:val="00CE14F9"/>
    <w:rsid w:val="00CE375A"/>
    <w:rsid w:val="00CE4A0F"/>
    <w:rsid w:val="00CE72ED"/>
    <w:rsid w:val="00CE7E10"/>
    <w:rsid w:val="00CF166B"/>
    <w:rsid w:val="00CF1C6B"/>
    <w:rsid w:val="00CF2487"/>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176C9"/>
    <w:rsid w:val="00D2012E"/>
    <w:rsid w:val="00D2034F"/>
    <w:rsid w:val="00D20859"/>
    <w:rsid w:val="00D20F61"/>
    <w:rsid w:val="00D2161D"/>
    <w:rsid w:val="00D232CB"/>
    <w:rsid w:val="00D23551"/>
    <w:rsid w:val="00D24257"/>
    <w:rsid w:val="00D252A1"/>
    <w:rsid w:val="00D25C89"/>
    <w:rsid w:val="00D25D72"/>
    <w:rsid w:val="00D26229"/>
    <w:rsid w:val="00D27902"/>
    <w:rsid w:val="00D27C95"/>
    <w:rsid w:val="00D31B85"/>
    <w:rsid w:val="00D31D5A"/>
    <w:rsid w:val="00D33DE6"/>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562E"/>
    <w:rsid w:val="00D67FEC"/>
    <w:rsid w:val="00D70CAD"/>
    <w:rsid w:val="00D70E9D"/>
    <w:rsid w:val="00D72B0A"/>
    <w:rsid w:val="00D7367A"/>
    <w:rsid w:val="00D74C60"/>
    <w:rsid w:val="00D74CFD"/>
    <w:rsid w:val="00D75160"/>
    <w:rsid w:val="00D76D17"/>
    <w:rsid w:val="00D800F6"/>
    <w:rsid w:val="00D80178"/>
    <w:rsid w:val="00D8098D"/>
    <w:rsid w:val="00D80D3A"/>
    <w:rsid w:val="00D817D5"/>
    <w:rsid w:val="00D81E28"/>
    <w:rsid w:val="00D83232"/>
    <w:rsid w:val="00D83977"/>
    <w:rsid w:val="00D84555"/>
    <w:rsid w:val="00D8724E"/>
    <w:rsid w:val="00D87991"/>
    <w:rsid w:val="00D90072"/>
    <w:rsid w:val="00D9223F"/>
    <w:rsid w:val="00D92BFD"/>
    <w:rsid w:val="00D9359F"/>
    <w:rsid w:val="00D93E25"/>
    <w:rsid w:val="00D94398"/>
    <w:rsid w:val="00D9492A"/>
    <w:rsid w:val="00D94C7A"/>
    <w:rsid w:val="00D96619"/>
    <w:rsid w:val="00D96655"/>
    <w:rsid w:val="00D96AD1"/>
    <w:rsid w:val="00DA027E"/>
    <w:rsid w:val="00DA0D62"/>
    <w:rsid w:val="00DA3842"/>
    <w:rsid w:val="00DA3A69"/>
    <w:rsid w:val="00DA3AF5"/>
    <w:rsid w:val="00DA43C4"/>
    <w:rsid w:val="00DA4434"/>
    <w:rsid w:val="00DA4BF1"/>
    <w:rsid w:val="00DA5BD6"/>
    <w:rsid w:val="00DA65F4"/>
    <w:rsid w:val="00DA760C"/>
    <w:rsid w:val="00DA7BB7"/>
    <w:rsid w:val="00DB15A6"/>
    <w:rsid w:val="00DB1EB1"/>
    <w:rsid w:val="00DB3216"/>
    <w:rsid w:val="00DB3AAB"/>
    <w:rsid w:val="00DB3E18"/>
    <w:rsid w:val="00DB6254"/>
    <w:rsid w:val="00DB7055"/>
    <w:rsid w:val="00DC0967"/>
    <w:rsid w:val="00DC0EA6"/>
    <w:rsid w:val="00DC1ABF"/>
    <w:rsid w:val="00DC1EA1"/>
    <w:rsid w:val="00DC21F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372A"/>
    <w:rsid w:val="00DE4427"/>
    <w:rsid w:val="00DE5313"/>
    <w:rsid w:val="00DE5D4C"/>
    <w:rsid w:val="00DF06C0"/>
    <w:rsid w:val="00DF0E69"/>
    <w:rsid w:val="00DF0FCB"/>
    <w:rsid w:val="00DF131A"/>
    <w:rsid w:val="00DF2901"/>
    <w:rsid w:val="00DF3507"/>
    <w:rsid w:val="00DF5FDA"/>
    <w:rsid w:val="00DF626E"/>
    <w:rsid w:val="00DF67D3"/>
    <w:rsid w:val="00DF6C3F"/>
    <w:rsid w:val="00DF6EDE"/>
    <w:rsid w:val="00DF7607"/>
    <w:rsid w:val="00E00374"/>
    <w:rsid w:val="00E0235F"/>
    <w:rsid w:val="00E0276E"/>
    <w:rsid w:val="00E03055"/>
    <w:rsid w:val="00E03384"/>
    <w:rsid w:val="00E039DD"/>
    <w:rsid w:val="00E05AA8"/>
    <w:rsid w:val="00E074F9"/>
    <w:rsid w:val="00E07E5B"/>
    <w:rsid w:val="00E12EF0"/>
    <w:rsid w:val="00E144B5"/>
    <w:rsid w:val="00E14771"/>
    <w:rsid w:val="00E16258"/>
    <w:rsid w:val="00E1660F"/>
    <w:rsid w:val="00E16BB7"/>
    <w:rsid w:val="00E21316"/>
    <w:rsid w:val="00E233E7"/>
    <w:rsid w:val="00E25FEB"/>
    <w:rsid w:val="00E31024"/>
    <w:rsid w:val="00E3139C"/>
    <w:rsid w:val="00E33CD8"/>
    <w:rsid w:val="00E34AB7"/>
    <w:rsid w:val="00E34BC5"/>
    <w:rsid w:val="00E35189"/>
    <w:rsid w:val="00E360E6"/>
    <w:rsid w:val="00E40AC7"/>
    <w:rsid w:val="00E40DE1"/>
    <w:rsid w:val="00E4178E"/>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6CD"/>
    <w:rsid w:val="00E508CD"/>
    <w:rsid w:val="00E50D2E"/>
    <w:rsid w:val="00E51270"/>
    <w:rsid w:val="00E518DD"/>
    <w:rsid w:val="00E52F7D"/>
    <w:rsid w:val="00E53755"/>
    <w:rsid w:val="00E53A94"/>
    <w:rsid w:val="00E55534"/>
    <w:rsid w:val="00E5648C"/>
    <w:rsid w:val="00E56FE1"/>
    <w:rsid w:val="00E607C5"/>
    <w:rsid w:val="00E60B83"/>
    <w:rsid w:val="00E60D9E"/>
    <w:rsid w:val="00E61C23"/>
    <w:rsid w:val="00E61C58"/>
    <w:rsid w:val="00E62052"/>
    <w:rsid w:val="00E63F1E"/>
    <w:rsid w:val="00E6499A"/>
    <w:rsid w:val="00E64ADA"/>
    <w:rsid w:val="00E64F48"/>
    <w:rsid w:val="00E65FBE"/>
    <w:rsid w:val="00E66232"/>
    <w:rsid w:val="00E66B07"/>
    <w:rsid w:val="00E66EDE"/>
    <w:rsid w:val="00E67A5D"/>
    <w:rsid w:val="00E71FBD"/>
    <w:rsid w:val="00E72089"/>
    <w:rsid w:val="00E73C0C"/>
    <w:rsid w:val="00E73C49"/>
    <w:rsid w:val="00E76C12"/>
    <w:rsid w:val="00E80E17"/>
    <w:rsid w:val="00E81DF4"/>
    <w:rsid w:val="00E83276"/>
    <w:rsid w:val="00E8372B"/>
    <w:rsid w:val="00E848A8"/>
    <w:rsid w:val="00E853F5"/>
    <w:rsid w:val="00E85C48"/>
    <w:rsid w:val="00E867D1"/>
    <w:rsid w:val="00E86FD1"/>
    <w:rsid w:val="00E87F46"/>
    <w:rsid w:val="00E90690"/>
    <w:rsid w:val="00E91B21"/>
    <w:rsid w:val="00E9208A"/>
    <w:rsid w:val="00E92140"/>
    <w:rsid w:val="00E922DA"/>
    <w:rsid w:val="00E92A8F"/>
    <w:rsid w:val="00E92B44"/>
    <w:rsid w:val="00E933BC"/>
    <w:rsid w:val="00E94A83"/>
    <w:rsid w:val="00E963A1"/>
    <w:rsid w:val="00E96E7D"/>
    <w:rsid w:val="00E9707E"/>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E68"/>
    <w:rsid w:val="00EC22EC"/>
    <w:rsid w:val="00EC34EB"/>
    <w:rsid w:val="00EC3759"/>
    <w:rsid w:val="00EC3E58"/>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6CAB"/>
    <w:rsid w:val="00ED74F5"/>
    <w:rsid w:val="00EE036A"/>
    <w:rsid w:val="00EE26E9"/>
    <w:rsid w:val="00EE4614"/>
    <w:rsid w:val="00EE5B92"/>
    <w:rsid w:val="00EE7700"/>
    <w:rsid w:val="00EF1272"/>
    <w:rsid w:val="00EF1565"/>
    <w:rsid w:val="00EF24D1"/>
    <w:rsid w:val="00EF2FC0"/>
    <w:rsid w:val="00EF36B1"/>
    <w:rsid w:val="00EF56CE"/>
    <w:rsid w:val="00F00370"/>
    <w:rsid w:val="00F004DE"/>
    <w:rsid w:val="00F00D7B"/>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E84"/>
    <w:rsid w:val="00F22EC4"/>
    <w:rsid w:val="00F23BC4"/>
    <w:rsid w:val="00F23EBC"/>
    <w:rsid w:val="00F243C2"/>
    <w:rsid w:val="00F24969"/>
    <w:rsid w:val="00F25038"/>
    <w:rsid w:val="00F27491"/>
    <w:rsid w:val="00F2776D"/>
    <w:rsid w:val="00F27871"/>
    <w:rsid w:val="00F303F7"/>
    <w:rsid w:val="00F31322"/>
    <w:rsid w:val="00F3144A"/>
    <w:rsid w:val="00F32899"/>
    <w:rsid w:val="00F34F3A"/>
    <w:rsid w:val="00F35121"/>
    <w:rsid w:val="00F355CE"/>
    <w:rsid w:val="00F378E6"/>
    <w:rsid w:val="00F37F7B"/>
    <w:rsid w:val="00F40B72"/>
    <w:rsid w:val="00F40DA8"/>
    <w:rsid w:val="00F41DB2"/>
    <w:rsid w:val="00F429F5"/>
    <w:rsid w:val="00F46E80"/>
    <w:rsid w:val="00F50BBA"/>
    <w:rsid w:val="00F51493"/>
    <w:rsid w:val="00F523D9"/>
    <w:rsid w:val="00F5261D"/>
    <w:rsid w:val="00F52D1B"/>
    <w:rsid w:val="00F52F0E"/>
    <w:rsid w:val="00F5311F"/>
    <w:rsid w:val="00F53484"/>
    <w:rsid w:val="00F53A99"/>
    <w:rsid w:val="00F554F7"/>
    <w:rsid w:val="00F55909"/>
    <w:rsid w:val="00F61432"/>
    <w:rsid w:val="00F6182D"/>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9B3"/>
    <w:rsid w:val="00F76BC8"/>
    <w:rsid w:val="00F8031F"/>
    <w:rsid w:val="00F81C80"/>
    <w:rsid w:val="00F828E8"/>
    <w:rsid w:val="00F83C71"/>
    <w:rsid w:val="00F84351"/>
    <w:rsid w:val="00F85766"/>
    <w:rsid w:val="00F8715F"/>
    <w:rsid w:val="00F90FA8"/>
    <w:rsid w:val="00F92211"/>
    <w:rsid w:val="00F93106"/>
    <w:rsid w:val="00F96F05"/>
    <w:rsid w:val="00F9791F"/>
    <w:rsid w:val="00F979A3"/>
    <w:rsid w:val="00F97B76"/>
    <w:rsid w:val="00FA023E"/>
    <w:rsid w:val="00FA2B89"/>
    <w:rsid w:val="00FA3BC5"/>
    <w:rsid w:val="00FA44F9"/>
    <w:rsid w:val="00FA4A98"/>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790"/>
    <w:rsid w:val="00FC38A7"/>
    <w:rsid w:val="00FC526F"/>
    <w:rsid w:val="00FC61D6"/>
    <w:rsid w:val="00FC64E3"/>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B62"/>
    <w:rsid w:val="00FE3E46"/>
    <w:rsid w:val="00FE3ED3"/>
    <w:rsid w:val="00FE4917"/>
    <w:rsid w:val="00FE49EC"/>
    <w:rsid w:val="00FE526D"/>
    <w:rsid w:val="00FE5C0F"/>
    <w:rsid w:val="00FE5FF4"/>
    <w:rsid w:val="00FE626D"/>
    <w:rsid w:val="00FE7F4A"/>
    <w:rsid w:val="00FF05B5"/>
    <w:rsid w:val="00FF0EF1"/>
    <w:rsid w:val="00FF19AA"/>
    <w:rsid w:val="00FF21E7"/>
    <w:rsid w:val="00FF24AD"/>
    <w:rsid w:val="00FF3DE5"/>
    <w:rsid w:val="00FF404C"/>
    <w:rsid w:val="00FF59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863D8"/>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link w:val="Odstavekseznama"/>
    <w:uiPriority w:val="34"/>
    <w:rsid w:val="00484DA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uros.lenic@energetika.si" TargetMode="External"/><Relationship Id="rId26" Type="http://schemas.openxmlformats.org/officeDocument/2006/relationships/hyperlink" Target="mailto:joze.ocepek@energetika.si" TargetMode="External"/><Relationship Id="rId3" Type="http://schemas.openxmlformats.org/officeDocument/2006/relationships/styles" Target="styles.xml"/><Relationship Id="rId21" Type="http://schemas.openxmlformats.org/officeDocument/2006/relationships/hyperlink" Target="mailto:aleksander.klopcic@energetika.s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hyperlink" Target="mailto:uros.lenic@energetika.s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yperlink" Target="mailto:tine.windschnurer@energetika.si"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stat.si"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hyperlink" Target="mailto:irena.debeljak@energetika.si" TargetMode="External"/><Relationship Id="rId28" Type="http://schemas.openxmlformats.org/officeDocument/2006/relationships/hyperlink" Target="mailto:tine.windschnurer@energetika.si" TargetMode="External"/><Relationship Id="rId10" Type="http://schemas.openxmlformats.org/officeDocument/2006/relationships/hyperlink" Target="https://ejn.gov.si" TargetMode="External"/><Relationship Id="rId19" Type="http://schemas.openxmlformats.org/officeDocument/2006/relationships/hyperlink" Target="mailto:andrej.lukek@energetika.si"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peter.cater@energetika.si" TargetMode="External"/><Relationship Id="rId27" Type="http://schemas.openxmlformats.org/officeDocument/2006/relationships/hyperlink" Target="mailto:uros.lenic@energetika.si" TargetMode="External"/><Relationship Id="rId30"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73D30-F8FF-414C-84F5-6FE3F936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60</Pages>
  <Words>21202</Words>
  <Characters>120857</Characters>
  <Application>Microsoft Office Word</Application>
  <DocSecurity>0</DocSecurity>
  <Lines>1007</Lines>
  <Paragraphs>283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141776</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3</cp:revision>
  <cp:lastPrinted>2020-02-04T09:05:00Z</cp:lastPrinted>
  <dcterms:created xsi:type="dcterms:W3CDTF">2024-02-13T11:30:00Z</dcterms:created>
  <dcterms:modified xsi:type="dcterms:W3CDTF">2024-02-13T11:58:00Z</dcterms:modified>
</cp:coreProperties>
</file>